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4825" w14:textId="714C1A3E" w:rsidR="00752937" w:rsidRDefault="00752937" w:rsidP="00752937">
      <w:pPr>
        <w:spacing w:line="360" w:lineRule="auto"/>
        <w:rPr>
          <w:rFonts w:ascii="YouYuan" w:eastAsia="YouYuan"/>
          <w:sz w:val="24"/>
          <w:szCs w:val="24"/>
        </w:rPr>
      </w:pPr>
      <w:r>
        <w:rPr>
          <w:rFonts w:ascii="YouYuan" w:eastAsia="YouYuan" w:hint="eastAsia"/>
          <w:sz w:val="24"/>
          <w:szCs w:val="24"/>
        </w:rPr>
        <w:t xml:space="preserve">经 </w:t>
      </w:r>
      <w:r>
        <w:rPr>
          <w:rFonts w:ascii="YouYuan" w:eastAsia="YouYuan"/>
          <w:sz w:val="24"/>
          <w:szCs w:val="24"/>
        </w:rPr>
        <w:t xml:space="preserve"> </w:t>
      </w:r>
      <w:r>
        <w:rPr>
          <w:rFonts w:ascii="YouYuan" w:eastAsia="YouYuan" w:hint="eastAsia"/>
          <w:sz w:val="24"/>
          <w:szCs w:val="24"/>
        </w:rPr>
        <w:t>文：</w:t>
      </w:r>
      <w:r w:rsidR="00994046">
        <w:rPr>
          <w:rFonts w:ascii="YouYuan" w:eastAsia="YouYuan" w:hint="eastAsia"/>
          <w:sz w:val="24"/>
          <w:szCs w:val="24"/>
        </w:rPr>
        <w:t>林前1</w:t>
      </w:r>
      <w:r w:rsidR="00994046">
        <w:rPr>
          <w:rFonts w:ascii="YouYuan" w:eastAsia="YouYuan"/>
          <w:sz w:val="24"/>
          <w:szCs w:val="24"/>
        </w:rPr>
        <w:t>2</w:t>
      </w:r>
      <w:r w:rsidR="00994046">
        <w:rPr>
          <w:rFonts w:ascii="YouYuan" w:eastAsia="YouYuan" w:hint="eastAsia"/>
          <w:sz w:val="24"/>
          <w:szCs w:val="24"/>
        </w:rPr>
        <w:t>:</w:t>
      </w:r>
      <w:r w:rsidR="00994046">
        <w:rPr>
          <w:rFonts w:ascii="YouYuan" w:eastAsia="YouYuan"/>
          <w:sz w:val="24"/>
          <w:szCs w:val="24"/>
        </w:rPr>
        <w:t>4</w:t>
      </w:r>
      <w:r w:rsidR="00994046">
        <w:rPr>
          <w:rFonts w:ascii="YouYuan" w:eastAsia="YouYuan" w:hint="eastAsia"/>
          <w:sz w:val="24"/>
          <w:szCs w:val="24"/>
        </w:rPr>
        <w:t>-</w:t>
      </w:r>
      <w:r w:rsidR="00187CDD">
        <w:rPr>
          <w:rFonts w:ascii="YouYuan" w:eastAsia="YouYuan"/>
          <w:sz w:val="24"/>
          <w:szCs w:val="24"/>
        </w:rPr>
        <w:t>6</w:t>
      </w:r>
      <w:r w:rsidR="00994046">
        <w:rPr>
          <w:rFonts w:ascii="YouYuan" w:eastAsia="YouYuan" w:hint="eastAsia"/>
          <w:sz w:val="24"/>
          <w:szCs w:val="24"/>
        </w:rPr>
        <w:t>。</w:t>
      </w:r>
    </w:p>
    <w:p w14:paraId="73B6F632" w14:textId="625F85E6" w:rsidR="00752937" w:rsidRDefault="00752937" w:rsidP="00752937">
      <w:pPr>
        <w:spacing w:line="360" w:lineRule="auto"/>
        <w:rPr>
          <w:rFonts w:ascii="YouYuan" w:eastAsia="YouYuan"/>
          <w:sz w:val="24"/>
          <w:szCs w:val="24"/>
        </w:rPr>
      </w:pPr>
      <w:r>
        <w:rPr>
          <w:rFonts w:ascii="YouYuan" w:eastAsia="YouYuan" w:hint="eastAsia"/>
          <w:sz w:val="24"/>
          <w:szCs w:val="24"/>
        </w:rPr>
        <w:t xml:space="preserve">题 </w:t>
      </w:r>
      <w:r>
        <w:rPr>
          <w:rFonts w:ascii="YouYuan" w:eastAsia="YouYuan"/>
          <w:sz w:val="24"/>
          <w:szCs w:val="24"/>
        </w:rPr>
        <w:t xml:space="preserve"> </w:t>
      </w:r>
      <w:r>
        <w:rPr>
          <w:rFonts w:ascii="YouYuan" w:eastAsia="YouYuan" w:hint="eastAsia"/>
          <w:sz w:val="24"/>
          <w:szCs w:val="24"/>
        </w:rPr>
        <w:t>目：</w:t>
      </w:r>
      <w:r w:rsidR="00187CDD">
        <w:rPr>
          <w:rFonts w:ascii="YouYuan" w:eastAsia="YouYuan" w:hint="eastAsia"/>
          <w:sz w:val="24"/>
          <w:szCs w:val="24"/>
        </w:rPr>
        <w:t>多样与合一</w:t>
      </w:r>
      <w:r w:rsidR="00994046">
        <w:rPr>
          <w:rFonts w:ascii="YouYuan" w:eastAsia="YouYuan" w:hint="eastAsia"/>
          <w:sz w:val="24"/>
          <w:szCs w:val="24"/>
        </w:rPr>
        <w:t>（2</w:t>
      </w:r>
      <w:r w:rsidR="00994046">
        <w:rPr>
          <w:rFonts w:ascii="YouYuan" w:eastAsia="YouYuan"/>
          <w:sz w:val="24"/>
          <w:szCs w:val="24"/>
        </w:rPr>
        <w:t>5</w:t>
      </w:r>
      <w:r w:rsidR="00994046">
        <w:rPr>
          <w:rFonts w:ascii="YouYuan" w:eastAsia="YouYuan" w:hint="eastAsia"/>
          <w:sz w:val="24"/>
          <w:szCs w:val="24"/>
        </w:rPr>
        <w:t>年1</w:t>
      </w:r>
      <w:r w:rsidR="00994046">
        <w:rPr>
          <w:rFonts w:ascii="YouYuan" w:eastAsia="YouYuan"/>
          <w:sz w:val="24"/>
          <w:szCs w:val="24"/>
        </w:rPr>
        <w:t>2</w:t>
      </w:r>
      <w:r w:rsidR="00994046">
        <w:rPr>
          <w:rFonts w:ascii="YouYuan" w:eastAsia="YouYuan" w:hint="eastAsia"/>
          <w:sz w:val="24"/>
          <w:szCs w:val="24"/>
        </w:rPr>
        <w:t>月1</w:t>
      </w:r>
      <w:r w:rsidR="00994046">
        <w:rPr>
          <w:rFonts w:ascii="YouYuan" w:eastAsia="YouYuan"/>
          <w:sz w:val="24"/>
          <w:szCs w:val="24"/>
        </w:rPr>
        <w:t>4</w:t>
      </w:r>
      <w:r w:rsidR="00994046">
        <w:rPr>
          <w:rFonts w:ascii="YouYuan" w:eastAsia="YouYuan" w:hint="eastAsia"/>
          <w:sz w:val="24"/>
          <w:szCs w:val="24"/>
        </w:rPr>
        <w:t>日·</w:t>
      </w:r>
      <w:proofErr w:type="gramStart"/>
      <w:r w:rsidR="00994046">
        <w:rPr>
          <w:rFonts w:ascii="YouYuan" w:eastAsia="YouYuan" w:hint="eastAsia"/>
          <w:sz w:val="24"/>
          <w:szCs w:val="24"/>
        </w:rPr>
        <w:t>《</w:t>
      </w:r>
      <w:r w:rsidR="00187CDD">
        <w:rPr>
          <w:rFonts w:ascii="YouYuan" w:eastAsia="YouYuan" w:hint="eastAsia"/>
          <w:sz w:val="24"/>
          <w:szCs w:val="24"/>
        </w:rPr>
        <w:t>教会</w:t>
      </w:r>
      <w:r w:rsidR="00994046">
        <w:rPr>
          <w:rFonts w:ascii="YouYuan" w:eastAsia="YouYuan" w:hint="eastAsia"/>
          <w:sz w:val="24"/>
          <w:szCs w:val="24"/>
        </w:rPr>
        <w:t>彼此相爱》</w:t>
      </w:r>
      <w:r w:rsidR="00D922A2">
        <w:rPr>
          <w:rFonts w:ascii="YouYuan" w:eastAsia="YouYuan" w:hint="eastAsia"/>
          <w:sz w:val="24"/>
          <w:szCs w:val="24"/>
        </w:rPr>
        <w:t>证道系列</w:t>
      </w:r>
      <w:proofErr w:type="gramEnd"/>
      <w:r w:rsidR="00994046">
        <w:rPr>
          <w:rFonts w:ascii="YouYuan" w:eastAsia="YouYuan" w:hint="eastAsia"/>
          <w:sz w:val="24"/>
          <w:szCs w:val="24"/>
        </w:rPr>
        <w:t>之一）</w:t>
      </w:r>
    </w:p>
    <w:p w14:paraId="6C13841C" w14:textId="41B97A84" w:rsidR="00752937" w:rsidRDefault="00752937" w:rsidP="00752937">
      <w:pPr>
        <w:spacing w:line="360" w:lineRule="auto"/>
        <w:rPr>
          <w:rFonts w:ascii="YouYuan" w:eastAsia="YouYuan"/>
          <w:sz w:val="24"/>
          <w:szCs w:val="24"/>
        </w:rPr>
      </w:pPr>
      <w:r>
        <w:rPr>
          <w:rFonts w:ascii="YouYuan" w:eastAsia="YouYuan" w:hint="eastAsia"/>
          <w:sz w:val="24"/>
          <w:szCs w:val="24"/>
        </w:rPr>
        <w:t>主题句：</w:t>
      </w:r>
      <w:r w:rsidR="00187CDD">
        <w:rPr>
          <w:rFonts w:ascii="YouYuan" w:eastAsia="YouYuan" w:hint="eastAsia"/>
          <w:sz w:val="24"/>
          <w:szCs w:val="24"/>
        </w:rPr>
        <w:t>我们要认识三一神在教会中的作为，从而效法三一神的</w:t>
      </w:r>
      <w:r w:rsidR="009855F2">
        <w:rPr>
          <w:rFonts w:ascii="YouYuan" w:eastAsia="YouYuan" w:hint="eastAsia"/>
          <w:sz w:val="24"/>
          <w:szCs w:val="24"/>
        </w:rPr>
        <w:t>彼此相爱与</w:t>
      </w:r>
      <w:r w:rsidR="00187CDD">
        <w:rPr>
          <w:rFonts w:ascii="YouYuan" w:eastAsia="YouYuan" w:hint="eastAsia"/>
          <w:sz w:val="24"/>
          <w:szCs w:val="24"/>
        </w:rPr>
        <w:t>合一。</w:t>
      </w:r>
    </w:p>
    <w:p w14:paraId="4D6588B6" w14:textId="210587C1" w:rsidR="00752937" w:rsidRDefault="00752937" w:rsidP="00752937">
      <w:pPr>
        <w:spacing w:line="360" w:lineRule="auto"/>
        <w:rPr>
          <w:rFonts w:ascii="YouYuan" w:eastAsia="YouYuan"/>
          <w:sz w:val="24"/>
          <w:szCs w:val="24"/>
        </w:rPr>
      </w:pPr>
      <w:r>
        <w:rPr>
          <w:rFonts w:ascii="YouYuan" w:eastAsia="YouYuan" w:hint="eastAsia"/>
          <w:sz w:val="24"/>
          <w:szCs w:val="24"/>
        </w:rPr>
        <w:t>疑问句：</w:t>
      </w:r>
      <w:r w:rsidR="00187CDD">
        <w:rPr>
          <w:rFonts w:ascii="YouYuan" w:eastAsia="YouYuan" w:hint="eastAsia"/>
          <w:sz w:val="24"/>
          <w:szCs w:val="24"/>
        </w:rPr>
        <w:t>三一神如何带领教会这个群体？</w:t>
      </w:r>
    </w:p>
    <w:p w14:paraId="5B3BBF46" w14:textId="60D576DA" w:rsidR="00752937" w:rsidRDefault="00752937" w:rsidP="00752937">
      <w:pPr>
        <w:spacing w:line="360" w:lineRule="auto"/>
        <w:rPr>
          <w:rFonts w:ascii="YouYuan" w:eastAsia="YouYuan"/>
          <w:sz w:val="24"/>
          <w:szCs w:val="24"/>
        </w:rPr>
      </w:pPr>
      <w:r>
        <w:rPr>
          <w:rFonts w:ascii="YouYuan" w:eastAsia="YouYuan" w:hint="eastAsia"/>
          <w:sz w:val="24"/>
          <w:szCs w:val="24"/>
        </w:rPr>
        <w:t>转接句：</w:t>
      </w:r>
      <w:r w:rsidR="00187CDD">
        <w:rPr>
          <w:rFonts w:ascii="YouYuan" w:eastAsia="YouYuan" w:hint="eastAsia"/>
          <w:sz w:val="24"/>
          <w:szCs w:val="24"/>
        </w:rPr>
        <w:t>三一神通过以下几个方面来带领祂的教会。</w:t>
      </w:r>
    </w:p>
    <w:p w14:paraId="33087EE5" w14:textId="0AB6755A" w:rsidR="00752937" w:rsidRDefault="00752937" w:rsidP="00752937">
      <w:pPr>
        <w:spacing w:line="360" w:lineRule="auto"/>
        <w:rPr>
          <w:rFonts w:ascii="YouYuan" w:eastAsia="YouYuan"/>
          <w:sz w:val="24"/>
          <w:szCs w:val="24"/>
        </w:rPr>
      </w:pPr>
      <w:proofErr w:type="gramStart"/>
      <w:r>
        <w:rPr>
          <w:rFonts w:ascii="YouYuan" w:eastAsia="YouYuan" w:hint="eastAsia"/>
          <w:sz w:val="24"/>
          <w:szCs w:val="24"/>
        </w:rPr>
        <w:t>钥</w:t>
      </w:r>
      <w:proofErr w:type="gramEnd"/>
      <w:r>
        <w:rPr>
          <w:rFonts w:ascii="YouYuan" w:eastAsia="YouYuan" w:hint="eastAsia"/>
          <w:sz w:val="24"/>
          <w:szCs w:val="24"/>
        </w:rPr>
        <w:t xml:space="preserve"> </w:t>
      </w:r>
      <w:r>
        <w:rPr>
          <w:rFonts w:ascii="YouYuan" w:eastAsia="YouYuan"/>
          <w:sz w:val="24"/>
          <w:szCs w:val="24"/>
        </w:rPr>
        <w:t xml:space="preserve"> </w:t>
      </w:r>
      <w:r>
        <w:rPr>
          <w:rFonts w:ascii="YouYuan" w:eastAsia="YouYuan" w:hint="eastAsia"/>
          <w:sz w:val="24"/>
          <w:szCs w:val="24"/>
        </w:rPr>
        <w:t>词：</w:t>
      </w:r>
      <w:r w:rsidR="00187CDD">
        <w:rPr>
          <w:rFonts w:ascii="YouYuan" w:eastAsia="YouYuan" w:hint="eastAsia"/>
          <w:sz w:val="24"/>
          <w:szCs w:val="24"/>
        </w:rPr>
        <w:t>H</w:t>
      </w:r>
      <w:r w:rsidR="00187CDD">
        <w:rPr>
          <w:rFonts w:ascii="YouYuan" w:eastAsia="YouYuan"/>
          <w:sz w:val="24"/>
          <w:szCs w:val="24"/>
        </w:rPr>
        <w:t>ow</w:t>
      </w:r>
      <w:r w:rsidR="00187CDD">
        <w:rPr>
          <w:rFonts w:ascii="YouYuan" w:eastAsia="YouYuan" w:hint="eastAsia"/>
          <w:sz w:val="24"/>
          <w:szCs w:val="24"/>
        </w:rPr>
        <w:t>.</w:t>
      </w:r>
    </w:p>
    <w:p w14:paraId="6A13D1EA" w14:textId="6C61D7CF" w:rsidR="00752937" w:rsidRDefault="00752937" w:rsidP="00752937">
      <w:pPr>
        <w:spacing w:line="360" w:lineRule="auto"/>
        <w:rPr>
          <w:rFonts w:ascii="YouYuan" w:eastAsia="YouYuan"/>
          <w:sz w:val="24"/>
          <w:szCs w:val="24"/>
        </w:rPr>
      </w:pPr>
      <w:r>
        <w:rPr>
          <w:rFonts w:ascii="YouYuan" w:eastAsia="YouYuan" w:hint="eastAsia"/>
          <w:sz w:val="24"/>
          <w:szCs w:val="24"/>
        </w:rPr>
        <w:t xml:space="preserve">引 </w:t>
      </w:r>
      <w:r>
        <w:rPr>
          <w:rFonts w:ascii="YouYuan" w:eastAsia="YouYuan"/>
          <w:sz w:val="24"/>
          <w:szCs w:val="24"/>
        </w:rPr>
        <w:t xml:space="preserve"> </w:t>
      </w:r>
      <w:r>
        <w:rPr>
          <w:rFonts w:ascii="YouYuan" w:eastAsia="YouYuan" w:hint="eastAsia"/>
          <w:sz w:val="24"/>
          <w:szCs w:val="24"/>
        </w:rPr>
        <w:t>言：</w:t>
      </w:r>
      <w:r w:rsidR="009E0F9A">
        <w:rPr>
          <w:rFonts w:ascii="YouYuan" w:eastAsia="YouYuan" w:hint="eastAsia"/>
          <w:sz w:val="24"/>
          <w:szCs w:val="24"/>
        </w:rPr>
        <w:t>我相信，每个基督徒都知道要彼此相爱的道理，但是，我们承认，在教会中，我们常常没有彼此相爱，相反，我们常常会表现出彼此的论断、批评、指责，甚至表现出我们的冷漠。这些，这些都是非常危险的迹象，表明我们已经偏离了基督的教导，教会正在失去见证，教会活得和社会一样了。为了寻回起初的爱心，为了使教会成为一个真正的生命共同体（而不是虚假的共同体），我预备了几篇关于教会彼此相爱的教导，</w:t>
      </w:r>
      <w:proofErr w:type="gramStart"/>
      <w:r w:rsidR="009E0F9A">
        <w:rPr>
          <w:rFonts w:ascii="YouYuan" w:eastAsia="YouYuan" w:hint="eastAsia"/>
          <w:sz w:val="24"/>
          <w:szCs w:val="24"/>
        </w:rPr>
        <w:t>希望神藉着</w:t>
      </w:r>
      <w:proofErr w:type="gramEnd"/>
      <w:r w:rsidR="009E0F9A">
        <w:rPr>
          <w:rFonts w:ascii="YouYuan" w:eastAsia="YouYuan" w:hint="eastAsia"/>
          <w:sz w:val="24"/>
          <w:szCs w:val="24"/>
        </w:rPr>
        <w:t>这几篇证道，开启我们的心，使我们在教会中遵行神的旨意，在</w:t>
      </w:r>
      <w:r w:rsidR="00855F22">
        <w:rPr>
          <w:rFonts w:ascii="YouYuan" w:eastAsia="YouYuan" w:hint="eastAsia"/>
          <w:sz w:val="24"/>
          <w:szCs w:val="24"/>
        </w:rPr>
        <w:t>教会</w:t>
      </w:r>
      <w:r w:rsidR="009E0F9A">
        <w:rPr>
          <w:rFonts w:ascii="YouYuan" w:eastAsia="YouYuan" w:hint="eastAsia"/>
          <w:sz w:val="24"/>
          <w:szCs w:val="24"/>
        </w:rPr>
        <w:t>学习</w:t>
      </w:r>
      <w:r w:rsidR="00855F22">
        <w:rPr>
          <w:rFonts w:ascii="YouYuan" w:eastAsia="YouYuan" w:hint="eastAsia"/>
          <w:sz w:val="24"/>
          <w:szCs w:val="24"/>
        </w:rPr>
        <w:t>彼此相爱</w:t>
      </w:r>
      <w:r w:rsidR="009E0F9A">
        <w:rPr>
          <w:rFonts w:ascii="YouYuan" w:eastAsia="YouYuan" w:hint="eastAsia"/>
          <w:sz w:val="24"/>
          <w:szCs w:val="24"/>
        </w:rPr>
        <w:t>，从而使神的名在我们当中得着荣耀</w:t>
      </w:r>
      <w:r w:rsidR="00855F22">
        <w:rPr>
          <w:rFonts w:ascii="YouYuan" w:eastAsia="YouYuan" w:hint="eastAsia"/>
          <w:sz w:val="24"/>
          <w:szCs w:val="24"/>
        </w:rPr>
        <w:t>。</w:t>
      </w:r>
    </w:p>
    <w:p w14:paraId="00A106B5" w14:textId="1595C5CD" w:rsidR="00210419" w:rsidRDefault="00210419" w:rsidP="00752937">
      <w:pPr>
        <w:spacing w:line="360" w:lineRule="auto"/>
        <w:rPr>
          <w:rFonts w:ascii="YouYuan" w:eastAsia="YouYuan"/>
          <w:sz w:val="24"/>
          <w:szCs w:val="24"/>
        </w:rPr>
      </w:pPr>
      <w:r>
        <w:rPr>
          <w:rFonts w:ascii="YouYuan" w:eastAsia="YouYuan" w:hint="eastAsia"/>
          <w:sz w:val="24"/>
          <w:szCs w:val="24"/>
        </w:rPr>
        <w:t>我选择的经文在哥林多前书1</w:t>
      </w:r>
      <w:r>
        <w:rPr>
          <w:rFonts w:ascii="YouYuan" w:eastAsia="YouYuan"/>
          <w:sz w:val="24"/>
          <w:szCs w:val="24"/>
        </w:rPr>
        <w:t>2</w:t>
      </w:r>
      <w:r>
        <w:rPr>
          <w:rFonts w:ascii="YouYuan" w:eastAsia="YouYuan" w:hint="eastAsia"/>
          <w:sz w:val="24"/>
          <w:szCs w:val="24"/>
        </w:rPr>
        <w:t>章到1</w:t>
      </w:r>
      <w:r>
        <w:rPr>
          <w:rFonts w:ascii="YouYuan" w:eastAsia="YouYuan"/>
          <w:sz w:val="24"/>
          <w:szCs w:val="24"/>
        </w:rPr>
        <w:t>3</w:t>
      </w:r>
      <w:r>
        <w:rPr>
          <w:rFonts w:ascii="YouYuan" w:eastAsia="YouYuan" w:hint="eastAsia"/>
          <w:sz w:val="24"/>
          <w:szCs w:val="24"/>
        </w:rPr>
        <w:t>章。</w:t>
      </w:r>
    </w:p>
    <w:p w14:paraId="0D00EB8A" w14:textId="77777777" w:rsidR="00E160C2" w:rsidRPr="00E160C2" w:rsidRDefault="00E160C2" w:rsidP="00E160C2">
      <w:pPr>
        <w:widowControl/>
        <w:spacing w:before="100" w:beforeAutospacing="1" w:after="100" w:afterAutospacing="1"/>
        <w:jc w:val="left"/>
        <w:outlineLvl w:val="2"/>
        <w:rPr>
          <w:rFonts w:ascii="Times New Roman" w:eastAsia="SimSun" w:hAnsi="Times New Roman" w:cs="Times New Roman"/>
          <w:b/>
          <w:bCs/>
          <w:kern w:val="0"/>
          <w:sz w:val="27"/>
          <w:szCs w:val="27"/>
          <w:lang w:bidi="ar-SA"/>
        </w:rPr>
      </w:pPr>
      <w:r w:rsidRPr="00E160C2">
        <w:rPr>
          <w:rFonts w:ascii="Times New Roman" w:eastAsia="SimSun" w:hAnsi="Times New Roman" w:cs="Times New Roman"/>
          <w:b/>
          <w:bCs/>
          <w:kern w:val="0"/>
          <w:sz w:val="27"/>
          <w:szCs w:val="27"/>
          <w:lang w:bidi="ar-SA"/>
        </w:rPr>
        <w:t>Sermon Outline: Diversity and Unity</w:t>
      </w:r>
    </w:p>
    <w:p w14:paraId="7758C361" w14:textId="77777777" w:rsidR="00E160C2" w:rsidRPr="00E160C2" w:rsidRDefault="00E160C2" w:rsidP="00E160C2">
      <w:pPr>
        <w:widowControl/>
        <w:spacing w:before="100" w:beforeAutospacing="1" w:after="100" w:afterAutospacing="1"/>
        <w:jc w:val="left"/>
        <w:rPr>
          <w:rFonts w:ascii="Times New Roman" w:eastAsia="SimSun" w:hAnsi="Times New Roman" w:cs="Times New Roman"/>
          <w:kern w:val="0"/>
          <w:sz w:val="24"/>
          <w:szCs w:val="24"/>
          <w:lang w:bidi="ar-SA"/>
        </w:rPr>
      </w:pPr>
      <w:r w:rsidRPr="00E160C2">
        <w:rPr>
          <w:rFonts w:ascii="Times New Roman" w:eastAsia="SimSun" w:hAnsi="Times New Roman" w:cs="Times New Roman"/>
          <w:b/>
          <w:bCs/>
          <w:kern w:val="0"/>
          <w:sz w:val="24"/>
          <w:szCs w:val="24"/>
          <w:lang w:bidi="ar-SA"/>
        </w:rPr>
        <w:t>Scripture:</w:t>
      </w:r>
      <w:r w:rsidRPr="00E160C2">
        <w:rPr>
          <w:rFonts w:ascii="Times New Roman" w:eastAsia="SimSun" w:hAnsi="Times New Roman" w:cs="Times New Roman"/>
          <w:kern w:val="0"/>
          <w:sz w:val="24"/>
          <w:szCs w:val="24"/>
          <w:lang w:bidi="ar-SA"/>
        </w:rPr>
        <w:t xml:space="preserve"> 1 Corinthians 12:4-6</w:t>
      </w:r>
    </w:p>
    <w:p w14:paraId="234C4D90" w14:textId="77777777" w:rsidR="00E160C2" w:rsidRPr="00E160C2" w:rsidRDefault="00E160C2" w:rsidP="00E160C2">
      <w:pPr>
        <w:widowControl/>
        <w:spacing w:before="100" w:beforeAutospacing="1" w:after="100" w:afterAutospacing="1"/>
        <w:jc w:val="left"/>
        <w:rPr>
          <w:rFonts w:ascii="Times New Roman" w:eastAsia="SimSun" w:hAnsi="Times New Roman" w:cs="Times New Roman"/>
          <w:kern w:val="0"/>
          <w:sz w:val="24"/>
          <w:szCs w:val="24"/>
          <w:lang w:bidi="ar-SA"/>
        </w:rPr>
      </w:pPr>
      <w:r w:rsidRPr="00E160C2">
        <w:rPr>
          <w:rFonts w:ascii="Times New Roman" w:eastAsia="SimSun" w:hAnsi="Times New Roman" w:cs="Times New Roman"/>
          <w:b/>
          <w:bCs/>
          <w:kern w:val="0"/>
          <w:sz w:val="24"/>
          <w:szCs w:val="24"/>
          <w:lang w:bidi="ar-SA"/>
        </w:rPr>
        <w:t>Title:</w:t>
      </w:r>
      <w:r w:rsidRPr="00E160C2">
        <w:rPr>
          <w:rFonts w:ascii="Times New Roman" w:eastAsia="SimSun" w:hAnsi="Times New Roman" w:cs="Times New Roman"/>
          <w:kern w:val="0"/>
          <w:sz w:val="24"/>
          <w:szCs w:val="24"/>
          <w:lang w:bidi="ar-SA"/>
        </w:rPr>
        <w:t xml:space="preserve"> Diversity and Unity </w:t>
      </w:r>
      <w:r w:rsidRPr="00E160C2">
        <w:rPr>
          <w:rFonts w:ascii="Times New Roman" w:eastAsia="SimSun" w:hAnsi="Times New Roman" w:cs="Times New Roman"/>
          <w:i/>
          <w:iCs/>
          <w:kern w:val="0"/>
          <w:sz w:val="24"/>
          <w:szCs w:val="24"/>
          <w:lang w:bidi="ar-SA"/>
        </w:rPr>
        <w:t>(December 14, 2025 · Sermon Series: "The Church Loving One Another," Part I)</w:t>
      </w:r>
    </w:p>
    <w:p w14:paraId="41484163" w14:textId="77777777" w:rsidR="00E160C2" w:rsidRPr="00E160C2" w:rsidRDefault="00E160C2" w:rsidP="00E160C2">
      <w:pPr>
        <w:widowControl/>
        <w:spacing w:before="100" w:beforeAutospacing="1" w:after="100" w:afterAutospacing="1"/>
        <w:jc w:val="left"/>
        <w:rPr>
          <w:rFonts w:ascii="Times New Roman" w:eastAsia="SimSun" w:hAnsi="Times New Roman" w:cs="Times New Roman"/>
          <w:kern w:val="0"/>
          <w:sz w:val="24"/>
          <w:szCs w:val="24"/>
          <w:lang w:bidi="ar-SA"/>
        </w:rPr>
      </w:pPr>
      <w:r w:rsidRPr="00E160C2">
        <w:rPr>
          <w:rFonts w:ascii="Times New Roman" w:eastAsia="SimSun" w:hAnsi="Times New Roman" w:cs="Times New Roman"/>
          <w:b/>
          <w:bCs/>
          <w:kern w:val="0"/>
          <w:sz w:val="24"/>
          <w:szCs w:val="24"/>
          <w:lang w:bidi="ar-SA"/>
        </w:rPr>
        <w:t>Theme Sentence:</w:t>
      </w:r>
      <w:r w:rsidRPr="00E160C2">
        <w:rPr>
          <w:rFonts w:ascii="Times New Roman" w:eastAsia="SimSun" w:hAnsi="Times New Roman" w:cs="Times New Roman"/>
          <w:kern w:val="0"/>
          <w:sz w:val="24"/>
          <w:szCs w:val="24"/>
          <w:lang w:bidi="ar-SA"/>
        </w:rPr>
        <w:t xml:space="preserve"> We must recognize the work of the Triune God within the church, so that we may emulate His mutual love and unity.</w:t>
      </w:r>
    </w:p>
    <w:p w14:paraId="0C015606" w14:textId="77777777" w:rsidR="00E160C2" w:rsidRPr="00E160C2" w:rsidRDefault="00E160C2" w:rsidP="00E160C2">
      <w:pPr>
        <w:widowControl/>
        <w:spacing w:before="100" w:beforeAutospacing="1" w:after="100" w:afterAutospacing="1"/>
        <w:jc w:val="left"/>
        <w:rPr>
          <w:rFonts w:ascii="Times New Roman" w:eastAsia="SimSun" w:hAnsi="Times New Roman" w:cs="Times New Roman"/>
          <w:kern w:val="0"/>
          <w:sz w:val="24"/>
          <w:szCs w:val="24"/>
          <w:lang w:bidi="ar-SA"/>
        </w:rPr>
      </w:pPr>
      <w:r w:rsidRPr="00E160C2">
        <w:rPr>
          <w:rFonts w:ascii="Times New Roman" w:eastAsia="SimSun" w:hAnsi="Times New Roman" w:cs="Times New Roman"/>
          <w:b/>
          <w:bCs/>
          <w:kern w:val="0"/>
          <w:sz w:val="24"/>
          <w:szCs w:val="24"/>
          <w:lang w:bidi="ar-SA"/>
        </w:rPr>
        <w:t>Key Question:</w:t>
      </w:r>
      <w:r w:rsidRPr="00E160C2">
        <w:rPr>
          <w:rFonts w:ascii="Times New Roman" w:eastAsia="SimSun" w:hAnsi="Times New Roman" w:cs="Times New Roman"/>
          <w:kern w:val="0"/>
          <w:sz w:val="24"/>
          <w:szCs w:val="24"/>
          <w:lang w:bidi="ar-SA"/>
        </w:rPr>
        <w:t xml:space="preserve"> How does the Triune God guide the community of the church?</w:t>
      </w:r>
    </w:p>
    <w:p w14:paraId="2A4DDC9A" w14:textId="77777777" w:rsidR="00E160C2" w:rsidRPr="00E160C2" w:rsidRDefault="00E160C2" w:rsidP="00E160C2">
      <w:pPr>
        <w:widowControl/>
        <w:spacing w:before="100" w:beforeAutospacing="1" w:after="100" w:afterAutospacing="1"/>
        <w:jc w:val="left"/>
        <w:rPr>
          <w:rFonts w:ascii="Times New Roman" w:eastAsia="SimSun" w:hAnsi="Times New Roman" w:cs="Times New Roman"/>
          <w:kern w:val="0"/>
          <w:sz w:val="24"/>
          <w:szCs w:val="24"/>
          <w:lang w:bidi="ar-SA"/>
        </w:rPr>
      </w:pPr>
      <w:r w:rsidRPr="00E160C2">
        <w:rPr>
          <w:rFonts w:ascii="Times New Roman" w:eastAsia="SimSun" w:hAnsi="Times New Roman" w:cs="Times New Roman"/>
          <w:b/>
          <w:bCs/>
          <w:kern w:val="0"/>
          <w:sz w:val="24"/>
          <w:szCs w:val="24"/>
          <w:lang w:bidi="ar-SA"/>
        </w:rPr>
        <w:t>Transition:</w:t>
      </w:r>
      <w:r w:rsidRPr="00E160C2">
        <w:rPr>
          <w:rFonts w:ascii="Times New Roman" w:eastAsia="SimSun" w:hAnsi="Times New Roman" w:cs="Times New Roman"/>
          <w:kern w:val="0"/>
          <w:sz w:val="24"/>
          <w:szCs w:val="24"/>
          <w:lang w:bidi="ar-SA"/>
        </w:rPr>
        <w:t xml:space="preserve"> The Triune God guides His church through the following aspects.</w:t>
      </w:r>
    </w:p>
    <w:p w14:paraId="0814D12C" w14:textId="77777777" w:rsidR="00E160C2" w:rsidRPr="00E160C2" w:rsidRDefault="00E160C2" w:rsidP="00E160C2">
      <w:pPr>
        <w:widowControl/>
        <w:spacing w:before="100" w:beforeAutospacing="1" w:after="100" w:afterAutospacing="1"/>
        <w:jc w:val="left"/>
        <w:rPr>
          <w:rFonts w:ascii="Times New Roman" w:eastAsia="SimSun" w:hAnsi="Times New Roman" w:cs="Times New Roman"/>
          <w:kern w:val="0"/>
          <w:sz w:val="24"/>
          <w:szCs w:val="24"/>
          <w:lang w:bidi="ar-SA"/>
        </w:rPr>
      </w:pPr>
      <w:r w:rsidRPr="00E160C2">
        <w:rPr>
          <w:rFonts w:ascii="Times New Roman" w:eastAsia="SimSun" w:hAnsi="Times New Roman" w:cs="Times New Roman"/>
          <w:b/>
          <w:bCs/>
          <w:kern w:val="0"/>
          <w:sz w:val="24"/>
          <w:szCs w:val="24"/>
          <w:lang w:bidi="ar-SA"/>
        </w:rPr>
        <w:t>Keyword:</w:t>
      </w:r>
      <w:r w:rsidRPr="00E160C2">
        <w:rPr>
          <w:rFonts w:ascii="Times New Roman" w:eastAsia="SimSun" w:hAnsi="Times New Roman" w:cs="Times New Roman"/>
          <w:kern w:val="0"/>
          <w:sz w:val="24"/>
          <w:szCs w:val="24"/>
          <w:lang w:bidi="ar-SA"/>
        </w:rPr>
        <w:t xml:space="preserve"> How</w:t>
      </w:r>
    </w:p>
    <w:p w14:paraId="21A93491" w14:textId="77777777" w:rsidR="00E160C2" w:rsidRPr="00E160C2" w:rsidRDefault="00E160C2" w:rsidP="00E160C2">
      <w:pPr>
        <w:widowControl/>
        <w:spacing w:before="100" w:beforeAutospacing="1" w:after="100" w:afterAutospacing="1"/>
        <w:jc w:val="left"/>
        <w:rPr>
          <w:rFonts w:ascii="Times New Roman" w:eastAsia="SimSun" w:hAnsi="Times New Roman" w:cs="Times New Roman"/>
          <w:kern w:val="0"/>
          <w:sz w:val="24"/>
          <w:szCs w:val="24"/>
          <w:lang w:bidi="ar-SA"/>
        </w:rPr>
      </w:pPr>
      <w:r w:rsidRPr="00E160C2">
        <w:rPr>
          <w:rFonts w:ascii="Times New Roman" w:eastAsia="SimSun" w:hAnsi="Times New Roman" w:cs="Times New Roman"/>
          <w:b/>
          <w:bCs/>
          <w:kern w:val="0"/>
          <w:sz w:val="24"/>
          <w:szCs w:val="24"/>
          <w:lang w:bidi="ar-SA"/>
        </w:rPr>
        <w:t>Introduction:</w:t>
      </w:r>
      <w:r w:rsidRPr="00E160C2">
        <w:rPr>
          <w:rFonts w:ascii="Times New Roman" w:eastAsia="SimSun" w:hAnsi="Times New Roman" w:cs="Times New Roman"/>
          <w:kern w:val="0"/>
          <w:sz w:val="24"/>
          <w:szCs w:val="24"/>
          <w:lang w:bidi="ar-SA"/>
        </w:rPr>
        <w:t xml:space="preserve"> I believe every Christian knows the principle that we are to love one another. However, we must admit that within the church, we often fail to do so. On the contrary, we frequently manifest mutual judgment, criticism, and accusation, or even display indifference toward one another.</w:t>
      </w:r>
    </w:p>
    <w:p w14:paraId="73525F43" w14:textId="77777777" w:rsidR="00E160C2" w:rsidRPr="00E160C2" w:rsidRDefault="00E160C2" w:rsidP="00E160C2">
      <w:pPr>
        <w:widowControl/>
        <w:spacing w:before="100" w:beforeAutospacing="1" w:after="100" w:afterAutospacing="1"/>
        <w:jc w:val="left"/>
        <w:rPr>
          <w:rFonts w:ascii="Times New Roman" w:eastAsia="SimSun" w:hAnsi="Times New Roman" w:cs="Times New Roman"/>
          <w:kern w:val="0"/>
          <w:sz w:val="24"/>
          <w:szCs w:val="24"/>
          <w:lang w:bidi="ar-SA"/>
        </w:rPr>
      </w:pPr>
      <w:r w:rsidRPr="00E160C2">
        <w:rPr>
          <w:rFonts w:ascii="Times New Roman" w:eastAsia="SimSun" w:hAnsi="Times New Roman" w:cs="Times New Roman"/>
          <w:kern w:val="0"/>
          <w:sz w:val="24"/>
          <w:szCs w:val="24"/>
          <w:lang w:bidi="ar-SA"/>
        </w:rPr>
        <w:t>These are very dangerous signs, indicating that we have strayed from the teachings of Christ. The church is losing its testimony and is living no differently than the world.</w:t>
      </w:r>
    </w:p>
    <w:p w14:paraId="3A1D7D35" w14:textId="77777777" w:rsidR="00E160C2" w:rsidRPr="00E160C2" w:rsidRDefault="00E160C2" w:rsidP="00E160C2">
      <w:pPr>
        <w:widowControl/>
        <w:spacing w:before="100" w:beforeAutospacing="1" w:after="100" w:afterAutospacing="1"/>
        <w:jc w:val="left"/>
        <w:rPr>
          <w:rFonts w:ascii="Times New Roman" w:eastAsia="SimSun" w:hAnsi="Times New Roman" w:cs="Times New Roman"/>
          <w:kern w:val="0"/>
          <w:sz w:val="24"/>
          <w:szCs w:val="24"/>
          <w:lang w:bidi="ar-SA"/>
        </w:rPr>
      </w:pPr>
      <w:r w:rsidRPr="00E160C2">
        <w:rPr>
          <w:rFonts w:ascii="Times New Roman" w:eastAsia="SimSun" w:hAnsi="Times New Roman" w:cs="Times New Roman"/>
          <w:kern w:val="0"/>
          <w:sz w:val="24"/>
          <w:szCs w:val="24"/>
          <w:lang w:bidi="ar-SA"/>
        </w:rPr>
        <w:t>In order to recover our "first love" and to make the church a genuine community of life (rather than a superficial one), I have prepared a series of messages on "The Church Loving One Another." My hope is that through these sermons, God will open our hearts to obey His will, to learn how to love one another within the church, and thereby bring glory to His name among us.</w:t>
      </w:r>
    </w:p>
    <w:p w14:paraId="18593B70" w14:textId="77777777" w:rsidR="00E160C2" w:rsidRPr="00E160C2" w:rsidRDefault="00E160C2" w:rsidP="00E160C2">
      <w:pPr>
        <w:widowControl/>
        <w:spacing w:before="100" w:beforeAutospacing="1" w:after="100" w:afterAutospacing="1"/>
        <w:jc w:val="left"/>
        <w:rPr>
          <w:rFonts w:ascii="Times New Roman" w:eastAsia="SimSun" w:hAnsi="Times New Roman" w:cs="Times New Roman"/>
          <w:kern w:val="0"/>
          <w:sz w:val="24"/>
          <w:szCs w:val="24"/>
          <w:lang w:bidi="ar-SA"/>
        </w:rPr>
      </w:pPr>
      <w:r w:rsidRPr="00E160C2">
        <w:rPr>
          <w:rFonts w:ascii="Times New Roman" w:eastAsia="SimSun" w:hAnsi="Times New Roman" w:cs="Times New Roman"/>
          <w:kern w:val="0"/>
          <w:sz w:val="24"/>
          <w:szCs w:val="24"/>
          <w:lang w:bidi="ar-SA"/>
        </w:rPr>
        <w:t>The scriptures I have selected are found in 1 Corinthians, chapters 12 and 13.</w:t>
      </w:r>
    </w:p>
    <w:p w14:paraId="2DD1FF59" w14:textId="77777777" w:rsidR="00E160C2" w:rsidRPr="00E160C2" w:rsidRDefault="00E160C2" w:rsidP="00752937">
      <w:pPr>
        <w:spacing w:line="360" w:lineRule="auto"/>
        <w:rPr>
          <w:rFonts w:ascii="YouYuan" w:eastAsia="YouYuan" w:hint="eastAsia"/>
          <w:sz w:val="24"/>
          <w:szCs w:val="24"/>
        </w:rPr>
      </w:pPr>
    </w:p>
    <w:p w14:paraId="75CDC9AC" w14:textId="6885A27F" w:rsidR="00855F22" w:rsidRDefault="00855F22" w:rsidP="00855F22">
      <w:pPr>
        <w:pStyle w:val="a3"/>
        <w:numPr>
          <w:ilvl w:val="0"/>
          <w:numId w:val="1"/>
        </w:numPr>
        <w:spacing w:line="360" w:lineRule="auto"/>
        <w:ind w:firstLineChars="0"/>
        <w:rPr>
          <w:rFonts w:ascii="YouYuan" w:eastAsia="YouYuan"/>
          <w:sz w:val="24"/>
          <w:szCs w:val="24"/>
        </w:rPr>
      </w:pPr>
      <w:r w:rsidRPr="00855F22">
        <w:rPr>
          <w:rFonts w:ascii="YouYuan" w:eastAsia="YouYuan" w:hint="eastAsia"/>
          <w:sz w:val="24"/>
          <w:szCs w:val="24"/>
        </w:rPr>
        <w:t>圣灵赐下不同的恩赐。</w:t>
      </w:r>
    </w:p>
    <w:p w14:paraId="2FC266A1" w14:textId="28C4E299" w:rsidR="007B3E35" w:rsidRDefault="00087216" w:rsidP="00DC0A58">
      <w:pPr>
        <w:pStyle w:val="a3"/>
        <w:numPr>
          <w:ilvl w:val="0"/>
          <w:numId w:val="2"/>
        </w:numPr>
        <w:spacing w:line="360" w:lineRule="auto"/>
        <w:ind w:firstLineChars="0"/>
        <w:rPr>
          <w:rFonts w:ascii="YouYuan" w:eastAsia="YouYuan"/>
          <w:sz w:val="24"/>
          <w:szCs w:val="24"/>
        </w:rPr>
      </w:pPr>
      <w:r>
        <w:rPr>
          <w:rFonts w:ascii="YouYuan" w:eastAsia="YouYuan" w:hint="eastAsia"/>
          <w:sz w:val="24"/>
          <w:szCs w:val="24"/>
        </w:rPr>
        <w:t>使徒保罗说，</w:t>
      </w:r>
      <w:r w:rsidR="00DC0A58" w:rsidRPr="00DC0A58">
        <w:rPr>
          <w:rFonts w:ascii="YouYuan" w:eastAsia="YouYuan" w:hint="eastAsia"/>
          <w:sz w:val="24"/>
          <w:szCs w:val="24"/>
        </w:rPr>
        <w:t>恩赐</w:t>
      </w:r>
      <w:r w:rsidR="00CB1213">
        <w:rPr>
          <w:rFonts w:ascii="YouYuan" w:eastAsia="YouYuan" w:hint="eastAsia"/>
          <w:sz w:val="24"/>
          <w:szCs w:val="24"/>
        </w:rPr>
        <w:t>有</w:t>
      </w:r>
      <w:r w:rsidR="00DC0A58" w:rsidRPr="00DC0A58">
        <w:rPr>
          <w:rFonts w:ascii="YouYuan" w:eastAsia="YouYuan" w:hint="eastAsia"/>
          <w:sz w:val="24"/>
          <w:szCs w:val="24"/>
        </w:rPr>
        <w:t>很多</w:t>
      </w:r>
      <w:r>
        <w:rPr>
          <w:rFonts w:ascii="YouYuan" w:eastAsia="YouYuan" w:hint="eastAsia"/>
          <w:sz w:val="24"/>
          <w:szCs w:val="24"/>
        </w:rPr>
        <w:t>种</w:t>
      </w:r>
      <w:r w:rsidR="00463797" w:rsidRPr="00DC0A58">
        <w:rPr>
          <w:rFonts w:ascii="YouYuan" w:eastAsia="YouYuan" w:hint="eastAsia"/>
          <w:sz w:val="24"/>
          <w:szCs w:val="24"/>
        </w:rPr>
        <w:t>。</w:t>
      </w:r>
      <w:r>
        <w:rPr>
          <w:rFonts w:ascii="YouYuan" w:eastAsia="YouYuan" w:hint="eastAsia"/>
          <w:sz w:val="24"/>
          <w:szCs w:val="24"/>
        </w:rPr>
        <w:t>而</w:t>
      </w:r>
      <w:r w:rsidR="00CB1213">
        <w:rPr>
          <w:rFonts w:ascii="YouYuan" w:eastAsia="YouYuan" w:hint="eastAsia"/>
          <w:sz w:val="24"/>
          <w:szCs w:val="24"/>
        </w:rPr>
        <w:t>圣经所讲的恩赐，</w:t>
      </w:r>
      <w:r>
        <w:rPr>
          <w:rFonts w:ascii="YouYuan" w:eastAsia="YouYuan" w:hint="eastAsia"/>
          <w:sz w:val="24"/>
          <w:szCs w:val="24"/>
        </w:rPr>
        <w:t>究竟</w:t>
      </w:r>
      <w:r w:rsidR="00CB1213">
        <w:rPr>
          <w:rFonts w:ascii="YouYuan" w:eastAsia="YouYuan" w:hint="eastAsia"/>
          <w:sz w:val="24"/>
          <w:szCs w:val="24"/>
        </w:rPr>
        <w:t>是什么意思呢？</w:t>
      </w:r>
      <w:r w:rsidR="00696FB8">
        <w:rPr>
          <w:rFonts w:ascii="YouYuan" w:eastAsia="YouYuan" w:hint="eastAsia"/>
          <w:sz w:val="24"/>
          <w:szCs w:val="24"/>
        </w:rPr>
        <w:t>主要是指一个人的能力，指</w:t>
      </w:r>
      <w:r w:rsidR="00B34FC2">
        <w:rPr>
          <w:rFonts w:ascii="YouYuan" w:eastAsia="YouYuan" w:hint="eastAsia"/>
          <w:sz w:val="24"/>
          <w:szCs w:val="24"/>
        </w:rPr>
        <w:t>他所</w:t>
      </w:r>
      <w:r w:rsidR="00696FB8">
        <w:rPr>
          <w:rFonts w:ascii="YouYuan" w:eastAsia="YouYuan" w:hint="eastAsia"/>
          <w:sz w:val="24"/>
          <w:szCs w:val="24"/>
        </w:rPr>
        <w:t>擅长的一方面。每个人都有自己所擅长的一面，擅长的意思是指，具有某方面特别的能力。</w:t>
      </w:r>
      <w:r w:rsidR="00EB7BE5">
        <w:rPr>
          <w:rFonts w:ascii="YouYuan" w:eastAsia="YouYuan" w:hint="eastAsia"/>
          <w:sz w:val="24"/>
          <w:szCs w:val="24"/>
        </w:rPr>
        <w:t>圣灵在每一个信徒的身上都有恩赐，这种恩赐的目的，是为了造就教会。</w:t>
      </w:r>
    </w:p>
    <w:p w14:paraId="51981E48" w14:textId="5AE431E6" w:rsidR="00EB7BE5" w:rsidRDefault="00EB7BE5" w:rsidP="00EB7BE5">
      <w:pPr>
        <w:pStyle w:val="a3"/>
        <w:spacing w:line="360" w:lineRule="auto"/>
        <w:ind w:left="360" w:firstLineChars="0" w:firstLine="0"/>
        <w:rPr>
          <w:rFonts w:ascii="YouYuan" w:eastAsia="YouYuan"/>
          <w:sz w:val="24"/>
          <w:szCs w:val="24"/>
        </w:rPr>
      </w:pPr>
      <w:r>
        <w:rPr>
          <w:rFonts w:ascii="YouYuan" w:eastAsia="YouYuan" w:hint="eastAsia"/>
          <w:sz w:val="24"/>
          <w:szCs w:val="24"/>
        </w:rPr>
        <w:t>宽泛一点讲，事实上，每一个人，也都有自己的恩赐，只是有没有发掘出来而已。神所造的每一个人都是有恩赐的，这是我们对人性的认识。</w:t>
      </w:r>
    </w:p>
    <w:p w14:paraId="686FDA6B" w14:textId="147E203D" w:rsidR="00EB7BE5" w:rsidRDefault="00696FB8" w:rsidP="00DC0A58">
      <w:pPr>
        <w:pStyle w:val="a3"/>
        <w:numPr>
          <w:ilvl w:val="0"/>
          <w:numId w:val="2"/>
        </w:numPr>
        <w:spacing w:line="360" w:lineRule="auto"/>
        <w:ind w:firstLineChars="0"/>
        <w:rPr>
          <w:rFonts w:ascii="YouYuan" w:eastAsia="YouYuan"/>
          <w:sz w:val="24"/>
          <w:szCs w:val="24"/>
        </w:rPr>
      </w:pPr>
      <w:r>
        <w:rPr>
          <w:rFonts w:ascii="YouYuan" w:eastAsia="YouYuan" w:hint="eastAsia"/>
          <w:sz w:val="24"/>
          <w:szCs w:val="24"/>
        </w:rPr>
        <w:t>这种能力，</w:t>
      </w:r>
      <w:r w:rsidR="007B3E35">
        <w:rPr>
          <w:rFonts w:ascii="YouYuan" w:eastAsia="YouYuan" w:hint="eastAsia"/>
          <w:sz w:val="24"/>
          <w:szCs w:val="24"/>
        </w:rPr>
        <w:t>当然需要训练、培养，</w:t>
      </w:r>
      <w:r w:rsidR="00EB7BE5">
        <w:rPr>
          <w:rFonts w:ascii="YouYuan" w:eastAsia="YouYuan" w:hint="eastAsia"/>
          <w:sz w:val="24"/>
          <w:szCs w:val="24"/>
        </w:rPr>
        <w:t>才能表现出来。</w:t>
      </w:r>
      <w:r w:rsidR="007B3E35">
        <w:rPr>
          <w:rFonts w:ascii="YouYuan" w:eastAsia="YouYuan" w:hint="eastAsia"/>
          <w:sz w:val="24"/>
          <w:szCs w:val="24"/>
        </w:rPr>
        <w:t>但这种能力，在本质上</w:t>
      </w:r>
      <w:r w:rsidR="00EB7BE5">
        <w:rPr>
          <w:rFonts w:ascii="YouYuan" w:eastAsia="YouYuan" w:hint="eastAsia"/>
          <w:sz w:val="24"/>
          <w:szCs w:val="24"/>
        </w:rPr>
        <w:t>，</w:t>
      </w:r>
      <w:r>
        <w:rPr>
          <w:rFonts w:ascii="YouYuan" w:eastAsia="YouYuan" w:hint="eastAsia"/>
          <w:sz w:val="24"/>
          <w:szCs w:val="24"/>
        </w:rPr>
        <w:t>不是后天习得</w:t>
      </w:r>
      <w:r w:rsidR="007B3E35">
        <w:rPr>
          <w:rFonts w:ascii="YouYuan" w:eastAsia="YouYuan" w:hint="eastAsia"/>
          <w:sz w:val="24"/>
          <w:szCs w:val="24"/>
        </w:rPr>
        <w:t>的</w:t>
      </w:r>
      <w:r w:rsidR="00EB7BE5">
        <w:rPr>
          <w:rFonts w:ascii="YouYuan" w:eastAsia="YouYuan" w:hint="eastAsia"/>
          <w:sz w:val="24"/>
          <w:szCs w:val="24"/>
        </w:rPr>
        <w:t>，而是先天就有的</w:t>
      </w:r>
      <w:r w:rsidR="007B3E35">
        <w:rPr>
          <w:rFonts w:ascii="YouYuan" w:eastAsia="YouYuan" w:hint="eastAsia"/>
          <w:sz w:val="24"/>
          <w:szCs w:val="24"/>
        </w:rPr>
        <w:t>。</w:t>
      </w:r>
      <w:r w:rsidR="00EB7BE5">
        <w:rPr>
          <w:rFonts w:ascii="YouYuan" w:eastAsia="YouYuan" w:hint="eastAsia"/>
          <w:sz w:val="24"/>
          <w:szCs w:val="24"/>
        </w:rPr>
        <w:t>准确地说</w:t>
      </w:r>
      <w:r>
        <w:rPr>
          <w:rFonts w:ascii="YouYuan" w:eastAsia="YouYuan" w:hint="eastAsia"/>
          <w:sz w:val="24"/>
          <w:szCs w:val="24"/>
        </w:rPr>
        <w:t>，</w:t>
      </w:r>
      <w:r w:rsidR="00EB7BE5">
        <w:rPr>
          <w:rFonts w:ascii="YouYuan" w:eastAsia="YouYuan" w:hint="eastAsia"/>
          <w:sz w:val="24"/>
          <w:szCs w:val="24"/>
        </w:rPr>
        <w:t>这</w:t>
      </w:r>
      <w:r>
        <w:rPr>
          <w:rFonts w:ascii="YouYuan" w:eastAsia="YouYuan" w:hint="eastAsia"/>
          <w:sz w:val="24"/>
          <w:szCs w:val="24"/>
        </w:rPr>
        <w:t>是一种天赋。</w:t>
      </w:r>
      <w:r w:rsidR="007B3E35">
        <w:rPr>
          <w:rFonts w:ascii="YouYuan" w:eastAsia="YouYuan" w:hint="eastAsia"/>
          <w:sz w:val="24"/>
          <w:szCs w:val="24"/>
        </w:rPr>
        <w:t>这种天赋，透过一段时间的训练，很快会在群体中脱颖而出，</w:t>
      </w:r>
      <w:r w:rsidR="00915D49">
        <w:rPr>
          <w:rFonts w:ascii="YouYuan" w:eastAsia="YouYuan" w:hint="eastAsia"/>
          <w:sz w:val="24"/>
          <w:szCs w:val="24"/>
        </w:rPr>
        <w:t>一般人</w:t>
      </w:r>
      <w:r w:rsidR="007B3E35">
        <w:rPr>
          <w:rFonts w:ascii="YouYuan" w:eastAsia="YouYuan" w:hint="eastAsia"/>
          <w:sz w:val="24"/>
          <w:szCs w:val="24"/>
        </w:rPr>
        <w:t>是赶不上的。</w:t>
      </w:r>
    </w:p>
    <w:p w14:paraId="69B7C69D" w14:textId="38B28D68" w:rsidR="00463797" w:rsidRPr="00DC0A58" w:rsidRDefault="009E6786" w:rsidP="00EB7BE5">
      <w:pPr>
        <w:pStyle w:val="a3"/>
        <w:spacing w:line="360" w:lineRule="auto"/>
        <w:ind w:left="360" w:firstLineChars="0" w:firstLine="0"/>
        <w:rPr>
          <w:rFonts w:ascii="YouYuan" w:eastAsia="YouYuan"/>
          <w:sz w:val="24"/>
          <w:szCs w:val="24"/>
        </w:rPr>
      </w:pPr>
      <w:r>
        <w:rPr>
          <w:rFonts w:ascii="YouYuan" w:eastAsia="YouYuan" w:hint="eastAsia"/>
          <w:sz w:val="24"/>
          <w:szCs w:val="24"/>
        </w:rPr>
        <w:t>事实上，世上任何的一个行业，也都是如此。</w:t>
      </w:r>
      <w:r w:rsidR="00DC5AAF">
        <w:rPr>
          <w:rFonts w:ascii="YouYuan" w:eastAsia="YouYuan" w:hint="eastAsia"/>
          <w:sz w:val="24"/>
          <w:szCs w:val="24"/>
        </w:rPr>
        <w:t>我们常说，某人是某方面的材料，就是这个意思。当然，是某方面的材料，并不等于，一定会在某方面成才。一个人要成才，还有需要其他的因素</w:t>
      </w:r>
      <w:r w:rsidR="00C93945">
        <w:rPr>
          <w:rFonts w:ascii="YouYuan" w:eastAsia="YouYuan" w:hint="eastAsia"/>
          <w:sz w:val="24"/>
          <w:szCs w:val="24"/>
        </w:rPr>
        <w:t>，恩赐知识一个方面</w:t>
      </w:r>
      <w:r w:rsidR="00DC5AAF">
        <w:rPr>
          <w:rFonts w:ascii="YouYuan" w:eastAsia="YouYuan" w:hint="eastAsia"/>
          <w:sz w:val="24"/>
          <w:szCs w:val="24"/>
        </w:rPr>
        <w:t>。</w:t>
      </w:r>
      <w:r w:rsidR="00EB7BE5">
        <w:rPr>
          <w:rFonts w:ascii="YouYuan" w:eastAsia="YouYuan" w:hint="eastAsia"/>
          <w:sz w:val="24"/>
          <w:szCs w:val="24"/>
        </w:rPr>
        <w:t>但</w:t>
      </w:r>
      <w:r w:rsidR="00C93945">
        <w:rPr>
          <w:rFonts w:ascii="YouYuan" w:eastAsia="YouYuan" w:hint="eastAsia"/>
          <w:sz w:val="24"/>
          <w:szCs w:val="24"/>
        </w:rPr>
        <w:t>如果要在某一方面成才，</w:t>
      </w:r>
      <w:r w:rsidR="00EB7BE5">
        <w:rPr>
          <w:rFonts w:ascii="YouYuan" w:eastAsia="YouYuan" w:hint="eastAsia"/>
          <w:sz w:val="24"/>
          <w:szCs w:val="24"/>
        </w:rPr>
        <w:t>恩赐是必不可少的。</w:t>
      </w:r>
      <w:r w:rsidR="00C8171E">
        <w:rPr>
          <w:rFonts w:ascii="YouYuan" w:eastAsia="YouYuan" w:hint="eastAsia"/>
          <w:sz w:val="24"/>
          <w:szCs w:val="24"/>
        </w:rPr>
        <w:t>顺便</w:t>
      </w:r>
      <w:r w:rsidR="00EB7BE5">
        <w:rPr>
          <w:rFonts w:ascii="YouYuan" w:eastAsia="YouYuan" w:hint="eastAsia"/>
          <w:sz w:val="24"/>
          <w:szCs w:val="24"/>
        </w:rPr>
        <w:t>提醒</w:t>
      </w:r>
      <w:r w:rsidR="00C8171E">
        <w:rPr>
          <w:rFonts w:ascii="YouYuan" w:eastAsia="YouYuan" w:hint="eastAsia"/>
          <w:sz w:val="24"/>
          <w:szCs w:val="24"/>
        </w:rPr>
        <w:t>一下</w:t>
      </w:r>
      <w:r w:rsidR="00EB7BE5">
        <w:rPr>
          <w:rFonts w:ascii="YouYuan" w:eastAsia="YouYuan" w:hint="eastAsia"/>
          <w:sz w:val="24"/>
          <w:szCs w:val="24"/>
        </w:rPr>
        <w:t>我们家长，不要在孩子没有恩赐的地方瞎用力，最后让小孩子很郁闷。</w:t>
      </w:r>
    </w:p>
    <w:p w14:paraId="69A0B954" w14:textId="1D0C3989" w:rsidR="00DC0A58" w:rsidRDefault="00DC0A58" w:rsidP="00DC0A58">
      <w:pPr>
        <w:pStyle w:val="a3"/>
        <w:numPr>
          <w:ilvl w:val="0"/>
          <w:numId w:val="2"/>
        </w:numPr>
        <w:spacing w:line="360" w:lineRule="auto"/>
        <w:ind w:firstLineChars="0"/>
        <w:rPr>
          <w:rFonts w:ascii="YouYuan" w:eastAsia="YouYuan"/>
          <w:sz w:val="24"/>
          <w:szCs w:val="24"/>
        </w:rPr>
      </w:pPr>
      <w:r>
        <w:rPr>
          <w:rFonts w:ascii="YouYuan" w:eastAsia="YouYuan" w:hint="eastAsia"/>
          <w:sz w:val="24"/>
          <w:szCs w:val="24"/>
        </w:rPr>
        <w:t>但圣灵是一位。</w:t>
      </w:r>
      <w:r w:rsidR="003631BB">
        <w:rPr>
          <w:rFonts w:ascii="YouYuan" w:eastAsia="YouYuan" w:hint="eastAsia"/>
          <w:sz w:val="24"/>
          <w:szCs w:val="24"/>
        </w:rPr>
        <w:t>保罗在这里做了一个对比，恩赐的丰富性与赐恩赐的主的独一性。这么多的恩赐，都是一位神所赐的</w:t>
      </w:r>
      <w:r w:rsidR="003C022E">
        <w:rPr>
          <w:rFonts w:ascii="YouYuan" w:eastAsia="YouYuan" w:hint="eastAsia"/>
          <w:sz w:val="24"/>
          <w:szCs w:val="24"/>
        </w:rPr>
        <w:t>。意思是说</w:t>
      </w:r>
      <w:r w:rsidR="003631BB">
        <w:rPr>
          <w:rFonts w:ascii="YouYuan" w:eastAsia="YouYuan" w:hint="eastAsia"/>
          <w:sz w:val="24"/>
          <w:szCs w:val="24"/>
        </w:rPr>
        <w:t>，我们要用这么多的恩赐，来服侍同一位主。</w:t>
      </w:r>
    </w:p>
    <w:p w14:paraId="41BFE1F4" w14:textId="10D4540F" w:rsidR="005E48B1" w:rsidRDefault="005E48B1" w:rsidP="005E48B1">
      <w:pPr>
        <w:pStyle w:val="a3"/>
        <w:spacing w:line="360" w:lineRule="auto"/>
        <w:ind w:left="360" w:firstLineChars="0" w:firstLine="0"/>
        <w:rPr>
          <w:rFonts w:ascii="YouYuan" w:eastAsia="YouYuan"/>
          <w:sz w:val="24"/>
          <w:szCs w:val="24"/>
        </w:rPr>
      </w:pPr>
      <w:r>
        <w:rPr>
          <w:rFonts w:ascii="YouYuan" w:eastAsia="YouYuan" w:hint="eastAsia"/>
          <w:sz w:val="24"/>
          <w:szCs w:val="24"/>
        </w:rPr>
        <w:t>从恩赐的多样性，我们可以看到圣灵的多样性。</w:t>
      </w:r>
      <w:proofErr w:type="gramStart"/>
      <w:r w:rsidR="00974078">
        <w:rPr>
          <w:rFonts w:ascii="YouYuan" w:eastAsia="YouYuan" w:hint="eastAsia"/>
          <w:sz w:val="24"/>
          <w:szCs w:val="24"/>
        </w:rPr>
        <w:t>一</w:t>
      </w:r>
      <w:proofErr w:type="gramEnd"/>
      <w:r w:rsidR="00974078">
        <w:rPr>
          <w:rFonts w:ascii="YouYuan" w:eastAsia="YouYuan" w:hint="eastAsia"/>
          <w:sz w:val="24"/>
          <w:szCs w:val="24"/>
        </w:rPr>
        <w:t>而多的模型，在下面的经文中，还会反复出现</w:t>
      </w:r>
      <w:r w:rsidR="00BF7A8A">
        <w:rPr>
          <w:rFonts w:ascii="YouYuan" w:eastAsia="YouYuan" w:hint="eastAsia"/>
          <w:sz w:val="24"/>
          <w:szCs w:val="24"/>
        </w:rPr>
        <w:t>。</w:t>
      </w:r>
    </w:p>
    <w:p w14:paraId="18D8193C" w14:textId="77777777" w:rsidR="00E160C2" w:rsidRPr="00E160C2" w:rsidRDefault="00E160C2" w:rsidP="00E160C2">
      <w:pPr>
        <w:pStyle w:val="3"/>
        <w:rPr>
          <w:rFonts w:ascii="Times New Roman" w:hAnsi="Times New Roman" w:cs="Times New Roman"/>
        </w:rPr>
      </w:pPr>
      <w:r w:rsidRPr="00E160C2">
        <w:rPr>
          <w:rFonts w:ascii="Times New Roman" w:hAnsi="Times New Roman" w:cs="Times New Roman"/>
        </w:rPr>
        <w:t>I. The Holy Spirit Bestows a Diversity of Gifts</w:t>
      </w:r>
    </w:p>
    <w:p w14:paraId="354CD94E"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b/>
          <w:bCs/>
        </w:rPr>
        <w:t>1. The Meaning of "Gifts"</w:t>
      </w:r>
      <w:r w:rsidRPr="00E160C2">
        <w:rPr>
          <w:rFonts w:ascii="Times New Roman" w:hAnsi="Times New Roman" w:cs="Times New Roman"/>
        </w:rPr>
        <w:t xml:space="preserve"> The Apostle Paul states that there are many varieties of gifts. But what exactly does the Bible mean by "gifts"? Primarily, it refers to a person’s ability—the specific area where they excel. Everyone has a strong suit; to "excel" means to possess a special capability in a certain aspect. The Holy Spirit has placed a gift in every believer, and the purpose of this gift is to </w:t>
      </w:r>
      <w:r w:rsidRPr="00E160C2">
        <w:rPr>
          <w:rFonts w:ascii="Times New Roman" w:hAnsi="Times New Roman" w:cs="Times New Roman"/>
          <w:b/>
          <w:bCs/>
        </w:rPr>
        <w:t>edify the church</w:t>
      </w:r>
      <w:r w:rsidRPr="00E160C2">
        <w:rPr>
          <w:rFonts w:ascii="Times New Roman" w:hAnsi="Times New Roman" w:cs="Times New Roman"/>
        </w:rPr>
        <w:t>.</w:t>
      </w:r>
    </w:p>
    <w:p w14:paraId="60395C40"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rPr>
        <w:t>Broadly speaking, everyone actually possesses their own gifts, whether they have discovered them or not. Every person created by God is gifted; this is our fundamental understanding of human nature.</w:t>
      </w:r>
    </w:p>
    <w:p w14:paraId="1394F811"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b/>
          <w:bCs/>
        </w:rPr>
        <w:t>2. Gifts as Innate Talent</w:t>
      </w:r>
      <w:r w:rsidRPr="00E160C2">
        <w:rPr>
          <w:rFonts w:ascii="Times New Roman" w:hAnsi="Times New Roman" w:cs="Times New Roman"/>
        </w:rPr>
        <w:t xml:space="preserve"> Of course, this ability requires training and cultivation to be fully demonstrated. However, in essence, this ability is not acquired later in life but is innate. To be precise, it is a </w:t>
      </w:r>
      <w:r w:rsidRPr="00E160C2">
        <w:rPr>
          <w:rFonts w:ascii="Times New Roman" w:hAnsi="Times New Roman" w:cs="Times New Roman"/>
          <w:b/>
          <w:bCs/>
        </w:rPr>
        <w:t>God-given talent</w:t>
      </w:r>
      <w:r w:rsidRPr="00E160C2">
        <w:rPr>
          <w:rFonts w:ascii="Times New Roman" w:hAnsi="Times New Roman" w:cs="Times New Roman"/>
        </w:rPr>
        <w:t>. With a period of training, this talent will quickly allow a person to stand out in the community, reaching a level that the average person cannot easily catch up to.</w:t>
      </w:r>
    </w:p>
    <w:p w14:paraId="54FD5E78"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rPr>
        <w:t>In fact, this is true for any industry in the world. We often say someone is "cut out for" a certain field; this is exactly what that means. Of course, being "cut out for" something does not guarantee one will become a master at it. Success requires other factors; the gift is just one aspect. Yet, to truly excel in a specific area, the gift is indispensable.</w:t>
      </w:r>
    </w:p>
    <w:p w14:paraId="171E0793"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i/>
          <w:iCs/>
        </w:rPr>
        <w:t>(A side note to our parents: Do not blindly exert pressure in areas where your child has no gift, or you will end up making the child very frustrated.)</w:t>
      </w:r>
    </w:p>
    <w:p w14:paraId="76154E0B"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b/>
          <w:bCs/>
        </w:rPr>
        <w:lastRenderedPageBreak/>
        <w:t>3. The Unity of the Spirit</w:t>
      </w:r>
      <w:r w:rsidRPr="00E160C2">
        <w:rPr>
          <w:rFonts w:ascii="Times New Roman" w:hAnsi="Times New Roman" w:cs="Times New Roman"/>
        </w:rPr>
        <w:t xml:space="preserve"> But "the Spirit is the same." Paul draws a contrast here between the </w:t>
      </w:r>
      <w:r w:rsidRPr="00E160C2">
        <w:rPr>
          <w:rFonts w:ascii="Times New Roman" w:hAnsi="Times New Roman" w:cs="Times New Roman"/>
          <w:b/>
          <w:bCs/>
        </w:rPr>
        <w:t>richness of the gifts</w:t>
      </w:r>
      <w:r w:rsidRPr="00E160C2">
        <w:rPr>
          <w:rFonts w:ascii="Times New Roman" w:hAnsi="Times New Roman" w:cs="Times New Roman"/>
        </w:rPr>
        <w:t xml:space="preserve"> and the </w:t>
      </w:r>
      <w:r w:rsidRPr="00E160C2">
        <w:rPr>
          <w:rFonts w:ascii="Times New Roman" w:hAnsi="Times New Roman" w:cs="Times New Roman"/>
          <w:b/>
          <w:bCs/>
        </w:rPr>
        <w:t>singularity of the Giver</w:t>
      </w:r>
      <w:r w:rsidRPr="00E160C2">
        <w:rPr>
          <w:rFonts w:ascii="Times New Roman" w:hAnsi="Times New Roman" w:cs="Times New Roman"/>
        </w:rPr>
        <w:t>. All these varying gifts are bestowed by the one God. This means that we are to use this multitude of gifts to serve the same Lord.</w:t>
      </w:r>
    </w:p>
    <w:p w14:paraId="2A5FEC51" w14:textId="77777777" w:rsidR="00E160C2" w:rsidRDefault="00E160C2" w:rsidP="00E160C2">
      <w:pPr>
        <w:pStyle w:val="a8"/>
      </w:pPr>
      <w:r w:rsidRPr="00E160C2">
        <w:rPr>
          <w:rFonts w:ascii="Times New Roman" w:hAnsi="Times New Roman" w:cs="Times New Roman"/>
        </w:rPr>
        <w:t>From the diversity of gifts, we can perceive the manifold nature of the Holy Spirit. This model of "the One and the Many" (Unity in Diversity) will appear repeatedly in the scriptures t</w:t>
      </w:r>
      <w:r>
        <w:t>hat follow.</w:t>
      </w:r>
    </w:p>
    <w:p w14:paraId="3CA98D41" w14:textId="77777777" w:rsidR="00E160C2" w:rsidRPr="00E160C2" w:rsidRDefault="00E160C2" w:rsidP="005E48B1">
      <w:pPr>
        <w:pStyle w:val="a3"/>
        <w:spacing w:line="360" w:lineRule="auto"/>
        <w:ind w:left="360" w:firstLineChars="0" w:firstLine="0"/>
        <w:rPr>
          <w:rFonts w:ascii="YouYuan" w:eastAsia="YouYuan" w:hint="eastAsia"/>
          <w:sz w:val="24"/>
          <w:szCs w:val="24"/>
        </w:rPr>
      </w:pPr>
    </w:p>
    <w:p w14:paraId="5C272D00" w14:textId="71D4540B" w:rsidR="00855F22" w:rsidRDefault="00855F22" w:rsidP="00855F22">
      <w:pPr>
        <w:pStyle w:val="a3"/>
        <w:numPr>
          <w:ilvl w:val="0"/>
          <w:numId w:val="1"/>
        </w:numPr>
        <w:spacing w:line="360" w:lineRule="auto"/>
        <w:ind w:firstLineChars="0"/>
        <w:rPr>
          <w:rFonts w:ascii="YouYuan" w:eastAsia="YouYuan"/>
          <w:sz w:val="24"/>
          <w:szCs w:val="24"/>
        </w:rPr>
      </w:pPr>
      <w:r>
        <w:rPr>
          <w:rFonts w:ascii="YouYuan" w:eastAsia="YouYuan" w:hint="eastAsia"/>
          <w:sz w:val="24"/>
          <w:szCs w:val="24"/>
        </w:rPr>
        <w:t>圣子赐下不同的职事。</w:t>
      </w:r>
    </w:p>
    <w:p w14:paraId="4F3D6D8A" w14:textId="1D456949" w:rsidR="00085E80" w:rsidRDefault="002D1278" w:rsidP="00085E80">
      <w:pPr>
        <w:pStyle w:val="a3"/>
        <w:numPr>
          <w:ilvl w:val="0"/>
          <w:numId w:val="3"/>
        </w:numPr>
        <w:spacing w:line="360" w:lineRule="auto"/>
        <w:ind w:firstLineChars="0"/>
        <w:rPr>
          <w:rFonts w:ascii="YouYuan" w:eastAsia="YouYuan"/>
          <w:sz w:val="24"/>
          <w:szCs w:val="24"/>
        </w:rPr>
      </w:pPr>
      <w:r>
        <w:rPr>
          <w:rFonts w:ascii="YouYuan" w:eastAsia="YouYuan" w:hint="eastAsia"/>
          <w:sz w:val="24"/>
          <w:szCs w:val="24"/>
        </w:rPr>
        <w:t>使徒保罗接着说，</w:t>
      </w:r>
      <w:r w:rsidR="00DC0A58" w:rsidRPr="00DC0A58">
        <w:rPr>
          <w:rFonts w:ascii="YouYuan" w:eastAsia="YouYuan" w:hint="eastAsia"/>
          <w:sz w:val="24"/>
          <w:szCs w:val="24"/>
        </w:rPr>
        <w:t>职事</w:t>
      </w:r>
      <w:r>
        <w:rPr>
          <w:rFonts w:ascii="YouYuan" w:eastAsia="YouYuan" w:hint="eastAsia"/>
          <w:sz w:val="24"/>
          <w:szCs w:val="24"/>
        </w:rPr>
        <w:t>和</w:t>
      </w:r>
      <w:r w:rsidR="00DC0A58" w:rsidRPr="00DC0A58">
        <w:rPr>
          <w:rFonts w:ascii="YouYuan" w:eastAsia="YouYuan" w:hint="eastAsia"/>
          <w:sz w:val="24"/>
          <w:szCs w:val="24"/>
        </w:rPr>
        <w:t>侍奉</w:t>
      </w:r>
      <w:r>
        <w:rPr>
          <w:rFonts w:ascii="YouYuan" w:eastAsia="YouYuan" w:hint="eastAsia"/>
          <w:sz w:val="24"/>
          <w:szCs w:val="24"/>
        </w:rPr>
        <w:t>也有</w:t>
      </w:r>
      <w:r w:rsidR="00DC0A58" w:rsidRPr="00DC0A58">
        <w:rPr>
          <w:rFonts w:ascii="YouYuan" w:eastAsia="YouYuan" w:hint="eastAsia"/>
          <w:sz w:val="24"/>
          <w:szCs w:val="24"/>
        </w:rPr>
        <w:t>很多。</w:t>
      </w:r>
      <w:r w:rsidR="00085E80">
        <w:rPr>
          <w:rFonts w:ascii="YouYuan" w:eastAsia="YouYuan" w:hint="eastAsia"/>
          <w:sz w:val="24"/>
          <w:szCs w:val="24"/>
        </w:rPr>
        <w:t>那职事</w:t>
      </w:r>
      <w:r>
        <w:rPr>
          <w:rFonts w:ascii="YouYuan" w:eastAsia="YouYuan" w:hint="eastAsia"/>
          <w:sz w:val="24"/>
          <w:szCs w:val="24"/>
        </w:rPr>
        <w:t>是什么</w:t>
      </w:r>
      <w:r w:rsidR="00085E80">
        <w:rPr>
          <w:rFonts w:ascii="YouYuan" w:eastAsia="YouYuan" w:hint="eastAsia"/>
          <w:sz w:val="24"/>
          <w:szCs w:val="24"/>
        </w:rPr>
        <w:t>意思呢？职事，</w:t>
      </w:r>
      <w:r>
        <w:rPr>
          <w:rFonts w:ascii="YouYuan" w:eastAsia="YouYuan" w:hint="eastAsia"/>
          <w:sz w:val="24"/>
          <w:szCs w:val="24"/>
        </w:rPr>
        <w:t>就</w:t>
      </w:r>
      <w:r w:rsidR="00085E80">
        <w:rPr>
          <w:rFonts w:ascii="YouYuan" w:eastAsia="YouYuan" w:hint="eastAsia"/>
          <w:sz w:val="24"/>
          <w:szCs w:val="24"/>
        </w:rPr>
        <w:t>是指在教会中服侍的岗位，这种岗位很多，有</w:t>
      </w:r>
      <w:r>
        <w:rPr>
          <w:rFonts w:ascii="YouYuan" w:eastAsia="YouYuan" w:hint="eastAsia"/>
          <w:sz w:val="24"/>
          <w:szCs w:val="24"/>
        </w:rPr>
        <w:t>一些是圣职，</w:t>
      </w:r>
      <w:r w:rsidR="00085E80">
        <w:rPr>
          <w:rFonts w:ascii="YouYuan" w:eastAsia="YouYuan" w:hint="eastAsia"/>
          <w:sz w:val="24"/>
          <w:szCs w:val="24"/>
        </w:rPr>
        <w:t>牧师、长老、执事。也有做爱</w:t>
      </w:r>
      <w:proofErr w:type="gramStart"/>
      <w:r w:rsidR="00085E80">
        <w:rPr>
          <w:rFonts w:ascii="YouYuan" w:eastAsia="YouYuan" w:hint="eastAsia"/>
          <w:sz w:val="24"/>
          <w:szCs w:val="24"/>
        </w:rPr>
        <w:t>筵</w:t>
      </w:r>
      <w:proofErr w:type="gramEnd"/>
      <w:r w:rsidR="00085E80">
        <w:rPr>
          <w:rFonts w:ascii="YouYuan" w:eastAsia="YouYuan" w:hint="eastAsia"/>
          <w:sz w:val="24"/>
          <w:szCs w:val="24"/>
        </w:rPr>
        <w:t>服侍的，打扫卫生组的，这都是职事，侍奉。</w:t>
      </w:r>
    </w:p>
    <w:p w14:paraId="3C8D7687" w14:textId="3185A5A9" w:rsidR="009235BD" w:rsidRDefault="002D1278" w:rsidP="00085E80">
      <w:pPr>
        <w:pStyle w:val="a3"/>
        <w:numPr>
          <w:ilvl w:val="0"/>
          <w:numId w:val="3"/>
        </w:numPr>
        <w:spacing w:line="360" w:lineRule="auto"/>
        <w:ind w:firstLineChars="0"/>
        <w:rPr>
          <w:rFonts w:ascii="YouYuan" w:eastAsia="YouYuan"/>
          <w:sz w:val="24"/>
          <w:szCs w:val="24"/>
        </w:rPr>
      </w:pPr>
      <w:r>
        <w:rPr>
          <w:rFonts w:ascii="YouYuan" w:eastAsia="YouYuan" w:hint="eastAsia"/>
          <w:sz w:val="24"/>
          <w:szCs w:val="24"/>
        </w:rPr>
        <w:t>教会中</w:t>
      </w:r>
      <w:r w:rsidR="00085E80">
        <w:rPr>
          <w:rFonts w:ascii="YouYuan" w:eastAsia="YouYuan" w:hint="eastAsia"/>
          <w:sz w:val="24"/>
          <w:szCs w:val="24"/>
        </w:rPr>
        <w:t>这些侍奉</w:t>
      </w:r>
      <w:r w:rsidR="009235BD">
        <w:rPr>
          <w:rFonts w:ascii="YouYuan" w:eastAsia="YouYuan" w:hint="eastAsia"/>
          <w:sz w:val="24"/>
          <w:szCs w:val="24"/>
        </w:rPr>
        <w:t>岗位</w:t>
      </w:r>
      <w:r w:rsidR="00085E80">
        <w:rPr>
          <w:rFonts w:ascii="YouYuan" w:eastAsia="YouYuan" w:hint="eastAsia"/>
          <w:sz w:val="24"/>
          <w:szCs w:val="24"/>
        </w:rPr>
        <w:t>，在</w:t>
      </w:r>
      <w:r>
        <w:rPr>
          <w:rFonts w:ascii="YouYuan" w:eastAsia="YouYuan" w:hint="eastAsia"/>
          <w:sz w:val="24"/>
          <w:szCs w:val="24"/>
        </w:rPr>
        <w:t>本质上、在</w:t>
      </w:r>
      <w:r w:rsidR="00085E80">
        <w:rPr>
          <w:rFonts w:ascii="YouYuan" w:eastAsia="YouYuan" w:hint="eastAsia"/>
          <w:sz w:val="24"/>
          <w:szCs w:val="24"/>
        </w:rPr>
        <w:t>原则上，都是平等的。</w:t>
      </w:r>
      <w:proofErr w:type="gramStart"/>
      <w:r w:rsidR="00085E80">
        <w:rPr>
          <w:rFonts w:ascii="YouYuan" w:eastAsia="YouYuan" w:hint="eastAsia"/>
          <w:sz w:val="24"/>
          <w:szCs w:val="24"/>
        </w:rPr>
        <w:t>证道的</w:t>
      </w:r>
      <w:proofErr w:type="gramEnd"/>
      <w:r w:rsidR="00085E80">
        <w:rPr>
          <w:rFonts w:ascii="YouYuan" w:eastAsia="YouYuan" w:hint="eastAsia"/>
          <w:sz w:val="24"/>
          <w:szCs w:val="24"/>
        </w:rPr>
        <w:t>牧师</w:t>
      </w:r>
      <w:r w:rsidR="009235BD">
        <w:rPr>
          <w:rFonts w:ascii="YouYuan" w:eastAsia="YouYuan" w:hint="eastAsia"/>
          <w:sz w:val="24"/>
          <w:szCs w:val="24"/>
        </w:rPr>
        <w:t>，</w:t>
      </w:r>
      <w:r w:rsidR="00085E80">
        <w:rPr>
          <w:rFonts w:ascii="YouYuan" w:eastAsia="YouYuan" w:hint="eastAsia"/>
          <w:sz w:val="24"/>
          <w:szCs w:val="24"/>
        </w:rPr>
        <w:t>在地位上，并不比打扫卫生的大姐高。在神的面前，他们是平等的。这些服侍</w:t>
      </w:r>
      <w:r>
        <w:rPr>
          <w:rFonts w:ascii="YouYuan" w:eastAsia="YouYuan" w:hint="eastAsia"/>
          <w:sz w:val="24"/>
          <w:szCs w:val="24"/>
        </w:rPr>
        <w:t>，</w:t>
      </w:r>
      <w:r w:rsidR="00085E80">
        <w:rPr>
          <w:rFonts w:ascii="YouYuan" w:eastAsia="YouYuan" w:hint="eastAsia"/>
          <w:sz w:val="24"/>
          <w:szCs w:val="24"/>
        </w:rPr>
        <w:t>在本质上，没有高低贵贱之分。</w:t>
      </w:r>
    </w:p>
    <w:p w14:paraId="28FB1281" w14:textId="649CDD34" w:rsidR="009235BD" w:rsidRDefault="00085E80" w:rsidP="009235BD">
      <w:pPr>
        <w:pStyle w:val="a3"/>
        <w:spacing w:line="360" w:lineRule="auto"/>
        <w:ind w:left="360" w:firstLineChars="0" w:firstLine="0"/>
        <w:rPr>
          <w:rFonts w:ascii="YouYuan" w:eastAsia="YouYuan"/>
          <w:sz w:val="24"/>
          <w:szCs w:val="24"/>
        </w:rPr>
      </w:pPr>
      <w:r>
        <w:rPr>
          <w:rFonts w:ascii="YouYuan" w:eastAsia="YouYuan" w:hint="eastAsia"/>
          <w:sz w:val="24"/>
          <w:szCs w:val="24"/>
        </w:rPr>
        <w:t>这是与世俗文化不同的地方。</w:t>
      </w:r>
      <w:r w:rsidR="009235BD">
        <w:rPr>
          <w:rFonts w:ascii="YouYuan" w:eastAsia="YouYuan" w:hint="eastAsia"/>
          <w:sz w:val="24"/>
          <w:szCs w:val="24"/>
        </w:rPr>
        <w:t>在世俗的文化中，</w:t>
      </w:r>
      <w:r w:rsidR="002D1278">
        <w:rPr>
          <w:rFonts w:ascii="YouYuan" w:eastAsia="YouYuan" w:hint="eastAsia"/>
          <w:sz w:val="24"/>
          <w:szCs w:val="24"/>
        </w:rPr>
        <w:t>人是按照个人的恩赐、地位，来进行阶级（或阶层）划分的，一个阶级（阶层）就天生拥有比另一个阶级更多的东西。</w:t>
      </w:r>
      <w:r w:rsidR="009235BD">
        <w:rPr>
          <w:rFonts w:ascii="YouYuan" w:eastAsia="YouYuan" w:hint="eastAsia"/>
          <w:sz w:val="24"/>
          <w:szCs w:val="24"/>
        </w:rPr>
        <w:t>劳心者治人，劳力者治于人</w:t>
      </w:r>
      <w:r w:rsidR="002D1278">
        <w:rPr>
          <w:rFonts w:ascii="YouYuan" w:eastAsia="YouYuan" w:hint="eastAsia"/>
          <w:sz w:val="24"/>
          <w:szCs w:val="24"/>
        </w:rPr>
        <w:t>。所以，人总是想从一个阶层爬到另外一个阶层。</w:t>
      </w:r>
      <w:r w:rsidR="009235BD">
        <w:rPr>
          <w:rFonts w:ascii="YouYuan" w:eastAsia="YouYuan" w:hint="eastAsia"/>
          <w:sz w:val="24"/>
          <w:szCs w:val="24"/>
        </w:rPr>
        <w:t>然后，就有了所谓的阶级对立。但</w:t>
      </w:r>
      <w:r w:rsidR="0046290F">
        <w:rPr>
          <w:rFonts w:ascii="YouYuan" w:eastAsia="YouYuan" w:hint="eastAsia"/>
          <w:sz w:val="24"/>
          <w:szCs w:val="24"/>
        </w:rPr>
        <w:t>教会的文化与世俗的文化截然不同，</w:t>
      </w:r>
      <w:r w:rsidR="009235BD">
        <w:rPr>
          <w:rFonts w:ascii="YouYuan" w:eastAsia="YouYuan" w:hint="eastAsia"/>
          <w:sz w:val="24"/>
          <w:szCs w:val="24"/>
        </w:rPr>
        <w:t>在教会中，各个服侍岗位之间，在本质上是平等的，互补的。</w:t>
      </w:r>
    </w:p>
    <w:p w14:paraId="1027487C" w14:textId="325FD6DA" w:rsidR="00085E80" w:rsidRDefault="009235BD" w:rsidP="009235BD">
      <w:pPr>
        <w:pStyle w:val="a3"/>
        <w:spacing w:line="360" w:lineRule="auto"/>
        <w:ind w:left="360" w:firstLineChars="0" w:firstLine="0"/>
        <w:rPr>
          <w:rFonts w:ascii="YouYuan" w:eastAsia="YouYuan"/>
          <w:sz w:val="24"/>
          <w:szCs w:val="24"/>
        </w:rPr>
      </w:pPr>
      <w:r>
        <w:rPr>
          <w:rFonts w:ascii="YouYuan" w:eastAsia="YouYuan" w:hint="eastAsia"/>
          <w:sz w:val="24"/>
          <w:szCs w:val="24"/>
        </w:rPr>
        <w:t>同时，</w:t>
      </w:r>
      <w:r w:rsidR="00B97BA8">
        <w:rPr>
          <w:rFonts w:ascii="YouYuan" w:eastAsia="YouYuan" w:hint="eastAsia"/>
          <w:sz w:val="24"/>
          <w:szCs w:val="24"/>
        </w:rPr>
        <w:t>在教会的文化里，做领袖的，要像做仆人的。</w:t>
      </w:r>
    </w:p>
    <w:p w14:paraId="671EB61A" w14:textId="49708886" w:rsidR="00085E80" w:rsidRDefault="00085E80" w:rsidP="00085E80">
      <w:pPr>
        <w:pStyle w:val="a3"/>
        <w:numPr>
          <w:ilvl w:val="0"/>
          <w:numId w:val="3"/>
        </w:numPr>
        <w:spacing w:line="360" w:lineRule="auto"/>
        <w:ind w:firstLineChars="0"/>
        <w:rPr>
          <w:rFonts w:ascii="YouYuan" w:eastAsia="YouYuan"/>
          <w:sz w:val="24"/>
          <w:szCs w:val="24"/>
        </w:rPr>
      </w:pPr>
      <w:r>
        <w:rPr>
          <w:rFonts w:ascii="YouYuan" w:eastAsia="YouYuan" w:hint="eastAsia"/>
          <w:sz w:val="24"/>
          <w:szCs w:val="24"/>
        </w:rPr>
        <w:t>不过，我们承认，</w:t>
      </w:r>
      <w:r w:rsidR="006B22D1">
        <w:rPr>
          <w:rFonts w:ascii="YouYuan" w:eastAsia="YouYuan" w:hint="eastAsia"/>
          <w:sz w:val="24"/>
          <w:szCs w:val="24"/>
        </w:rPr>
        <w:t>甚至在有些时候</w:t>
      </w:r>
      <w:r w:rsidR="00FB6DC6">
        <w:rPr>
          <w:rFonts w:ascii="YouYuan" w:eastAsia="YouYuan" w:hint="eastAsia"/>
          <w:sz w:val="24"/>
          <w:szCs w:val="24"/>
        </w:rPr>
        <w:t>在教会中还</w:t>
      </w:r>
      <w:r w:rsidR="006B22D1">
        <w:rPr>
          <w:rFonts w:ascii="YouYuan" w:eastAsia="YouYuan" w:hint="eastAsia"/>
          <w:sz w:val="24"/>
          <w:szCs w:val="24"/>
        </w:rPr>
        <w:t>要强调，</w:t>
      </w:r>
      <w:r>
        <w:rPr>
          <w:rFonts w:ascii="YouYuan" w:eastAsia="YouYuan" w:hint="eastAsia"/>
          <w:sz w:val="24"/>
          <w:szCs w:val="24"/>
        </w:rPr>
        <w:t>圣职与其他服侍的同工，在次序和权柄上，有一定的先后之分。</w:t>
      </w:r>
      <w:r w:rsidR="00B97BA8">
        <w:rPr>
          <w:rFonts w:ascii="YouYuan" w:eastAsia="YouYuan" w:hint="eastAsia"/>
          <w:sz w:val="24"/>
          <w:szCs w:val="24"/>
        </w:rPr>
        <w:t>这是出于三一神</w:t>
      </w:r>
      <w:r w:rsidR="006B22D1">
        <w:rPr>
          <w:rFonts w:ascii="YouYuan" w:eastAsia="YouYuan" w:hint="eastAsia"/>
          <w:sz w:val="24"/>
          <w:szCs w:val="24"/>
        </w:rPr>
        <w:t>中三个位格之间</w:t>
      </w:r>
      <w:r w:rsidR="00B97BA8">
        <w:rPr>
          <w:rFonts w:ascii="YouYuan" w:eastAsia="YouYuan" w:hint="eastAsia"/>
          <w:sz w:val="24"/>
          <w:szCs w:val="24"/>
        </w:rPr>
        <w:t>的秩序，因此，也是合宜的。</w:t>
      </w:r>
      <w:r w:rsidR="00476079">
        <w:rPr>
          <w:rFonts w:ascii="YouYuan" w:eastAsia="YouYuan" w:hint="eastAsia"/>
          <w:sz w:val="24"/>
          <w:szCs w:val="24"/>
        </w:rPr>
        <w:t>三一神的三个位格是同尊同荣的，但是，也还是有次序的先后。</w:t>
      </w:r>
    </w:p>
    <w:p w14:paraId="224BE49E" w14:textId="6709BCD4" w:rsidR="006B22D1" w:rsidRPr="00085E80" w:rsidRDefault="0092453C" w:rsidP="006B22D1">
      <w:pPr>
        <w:pStyle w:val="a3"/>
        <w:spacing w:line="360" w:lineRule="auto"/>
        <w:ind w:left="360" w:firstLineChars="0" w:firstLine="0"/>
        <w:rPr>
          <w:rFonts w:ascii="YouYuan" w:eastAsia="YouYuan"/>
          <w:sz w:val="24"/>
          <w:szCs w:val="24"/>
        </w:rPr>
      </w:pPr>
      <w:r>
        <w:rPr>
          <w:rFonts w:ascii="YouYuan" w:eastAsia="YouYuan" w:hint="eastAsia"/>
          <w:sz w:val="24"/>
          <w:szCs w:val="24"/>
        </w:rPr>
        <w:t>圣职人员</w:t>
      </w:r>
      <w:r w:rsidR="006B22D1">
        <w:rPr>
          <w:rFonts w:ascii="YouYuan" w:eastAsia="YouYuan" w:hint="eastAsia"/>
          <w:sz w:val="24"/>
          <w:szCs w:val="24"/>
        </w:rPr>
        <w:t>拥有</w:t>
      </w:r>
      <w:r>
        <w:rPr>
          <w:rFonts w:ascii="YouYuan" w:eastAsia="YouYuan" w:hint="eastAsia"/>
          <w:sz w:val="24"/>
          <w:szCs w:val="24"/>
        </w:rPr>
        <w:t>一定的治理</w:t>
      </w:r>
      <w:r w:rsidR="006B22D1">
        <w:rPr>
          <w:rFonts w:ascii="YouYuan" w:eastAsia="YouYuan" w:hint="eastAsia"/>
          <w:sz w:val="24"/>
          <w:szCs w:val="24"/>
        </w:rPr>
        <w:t>权柄，也不代表本质上的不平等，而是</w:t>
      </w:r>
      <w:proofErr w:type="gramStart"/>
      <w:r w:rsidR="006B22D1">
        <w:rPr>
          <w:rFonts w:ascii="YouYuan" w:eastAsia="YouYuan" w:hint="eastAsia"/>
          <w:sz w:val="24"/>
          <w:szCs w:val="24"/>
        </w:rPr>
        <w:t>神使用</w:t>
      </w:r>
      <w:proofErr w:type="gramEnd"/>
      <w:r w:rsidR="006B22D1">
        <w:rPr>
          <w:rFonts w:ascii="YouYuan" w:eastAsia="YouYuan" w:hint="eastAsia"/>
          <w:sz w:val="24"/>
          <w:szCs w:val="24"/>
        </w:rPr>
        <w:t>器皿的方式不同而已。</w:t>
      </w:r>
      <w:r>
        <w:rPr>
          <w:rFonts w:ascii="YouYuan" w:eastAsia="YouYuan" w:hint="eastAsia"/>
          <w:sz w:val="24"/>
          <w:szCs w:val="24"/>
        </w:rPr>
        <w:t>而且，权利越大，责任越大。</w:t>
      </w:r>
    </w:p>
    <w:p w14:paraId="46B41852" w14:textId="4604F3BB" w:rsidR="00DC0A58" w:rsidRDefault="00DC0A58" w:rsidP="00DC0A58">
      <w:pPr>
        <w:pStyle w:val="a3"/>
        <w:numPr>
          <w:ilvl w:val="0"/>
          <w:numId w:val="3"/>
        </w:numPr>
        <w:spacing w:line="360" w:lineRule="auto"/>
        <w:ind w:firstLineChars="0"/>
        <w:rPr>
          <w:rFonts w:ascii="YouYuan" w:eastAsia="YouYuan"/>
          <w:sz w:val="24"/>
          <w:szCs w:val="24"/>
        </w:rPr>
      </w:pPr>
      <w:r>
        <w:rPr>
          <w:rFonts w:ascii="YouYuan" w:eastAsia="YouYuan" w:hint="eastAsia"/>
          <w:sz w:val="24"/>
          <w:szCs w:val="24"/>
        </w:rPr>
        <w:t>但主是一位。</w:t>
      </w:r>
      <w:r w:rsidR="005C2D95">
        <w:rPr>
          <w:rFonts w:ascii="YouYuan" w:eastAsia="YouYuan" w:hint="eastAsia"/>
          <w:sz w:val="24"/>
          <w:szCs w:val="24"/>
        </w:rPr>
        <w:t>这些不同的岗位，都是为了服侍同一位主。</w:t>
      </w:r>
      <w:r w:rsidR="00D21B60">
        <w:rPr>
          <w:rFonts w:ascii="YouYuan" w:eastAsia="YouYuan" w:hint="eastAsia"/>
          <w:sz w:val="24"/>
          <w:szCs w:val="24"/>
        </w:rPr>
        <w:t>岗位的多样性，也体现出圣子职分的多样性。具体而言，就是祭司、先知和君王的位分。</w:t>
      </w:r>
      <w:r w:rsidR="00483A18">
        <w:rPr>
          <w:rFonts w:ascii="YouYuan" w:eastAsia="YouYuan" w:hint="eastAsia"/>
          <w:sz w:val="24"/>
          <w:szCs w:val="24"/>
        </w:rPr>
        <w:t>这三个职分，完美地统一在主耶稣基督的身上。我们再次看到</w:t>
      </w:r>
      <w:proofErr w:type="gramStart"/>
      <w:r w:rsidR="00483A18">
        <w:rPr>
          <w:rFonts w:ascii="YouYuan" w:eastAsia="YouYuan" w:hint="eastAsia"/>
          <w:sz w:val="24"/>
          <w:szCs w:val="24"/>
        </w:rPr>
        <w:t>一</w:t>
      </w:r>
      <w:proofErr w:type="gramEnd"/>
      <w:r w:rsidR="00483A18">
        <w:rPr>
          <w:rFonts w:ascii="YouYuan" w:eastAsia="YouYuan" w:hint="eastAsia"/>
          <w:sz w:val="24"/>
          <w:szCs w:val="24"/>
        </w:rPr>
        <w:t>而多的模型。</w:t>
      </w:r>
    </w:p>
    <w:p w14:paraId="2C11BC28" w14:textId="77777777" w:rsidR="00E160C2" w:rsidRPr="008B62D5" w:rsidRDefault="00E160C2" w:rsidP="00E160C2">
      <w:pPr>
        <w:pStyle w:val="a3"/>
        <w:spacing w:line="360" w:lineRule="auto"/>
        <w:ind w:left="360" w:firstLine="542"/>
        <w:rPr>
          <w:rFonts w:ascii="Times New Roman" w:eastAsia="YouYuan" w:hAnsi="Times New Roman" w:cs="Times New Roman"/>
          <w:b/>
          <w:bCs/>
          <w:sz w:val="27"/>
          <w:szCs w:val="27"/>
        </w:rPr>
      </w:pPr>
      <w:r w:rsidRPr="008B62D5">
        <w:rPr>
          <w:rFonts w:ascii="Times New Roman" w:eastAsia="YouYuan" w:hAnsi="Times New Roman" w:cs="Times New Roman"/>
          <w:b/>
          <w:bCs/>
          <w:sz w:val="27"/>
          <w:szCs w:val="27"/>
        </w:rPr>
        <w:t>II. The Son Bestows a Diversity of Ministries</w:t>
      </w:r>
    </w:p>
    <w:p w14:paraId="3F6C0F77"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p>
    <w:p w14:paraId="2F9A2644"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r w:rsidRPr="00E160C2">
        <w:rPr>
          <w:rFonts w:ascii="Times New Roman" w:eastAsia="YouYuan" w:hAnsi="Times New Roman" w:cs="Times New Roman"/>
          <w:sz w:val="24"/>
          <w:szCs w:val="24"/>
        </w:rPr>
        <w:t xml:space="preserve">1. </w:t>
      </w:r>
      <w:r w:rsidRPr="008B62D5">
        <w:rPr>
          <w:rFonts w:ascii="Times New Roman" w:eastAsia="YouYuan" w:hAnsi="Times New Roman" w:cs="Times New Roman"/>
          <w:b/>
          <w:bCs/>
          <w:sz w:val="24"/>
          <w:szCs w:val="24"/>
        </w:rPr>
        <w:t>The Definition of "Ministries"</w:t>
      </w:r>
      <w:r w:rsidRPr="00E160C2">
        <w:rPr>
          <w:rFonts w:ascii="Times New Roman" w:eastAsia="YouYuan" w:hAnsi="Times New Roman" w:cs="Times New Roman"/>
          <w:sz w:val="24"/>
          <w:szCs w:val="24"/>
        </w:rPr>
        <w:t xml:space="preserve"> The Apostle Paul goes on to say that there are also diversities of ministries or service. What does "ministries" mean? It refers to the roles of service within the church. These roles are numerous; some are sacred offices, such as Pastors, Elders, and Deacons. Others include those who serve at fellowship meals (agape feasts) or those in the cleaning ministry. These are all ministries and acts of service.</w:t>
      </w:r>
    </w:p>
    <w:p w14:paraId="47BAD6F8"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p>
    <w:p w14:paraId="65D5C0E2"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r w:rsidRPr="00E160C2">
        <w:rPr>
          <w:rFonts w:ascii="Times New Roman" w:eastAsia="YouYuan" w:hAnsi="Times New Roman" w:cs="Times New Roman"/>
          <w:sz w:val="24"/>
          <w:szCs w:val="24"/>
        </w:rPr>
        <w:lastRenderedPageBreak/>
        <w:t xml:space="preserve">2. </w:t>
      </w:r>
      <w:r w:rsidRPr="008B62D5">
        <w:rPr>
          <w:rFonts w:ascii="Times New Roman" w:eastAsia="YouYuan" w:hAnsi="Times New Roman" w:cs="Times New Roman"/>
          <w:b/>
          <w:bCs/>
          <w:sz w:val="24"/>
          <w:szCs w:val="24"/>
        </w:rPr>
        <w:t>The Essential Equality and Complementarity of Ministries</w:t>
      </w:r>
      <w:r w:rsidRPr="00E160C2">
        <w:rPr>
          <w:rFonts w:ascii="Times New Roman" w:eastAsia="YouYuan" w:hAnsi="Times New Roman" w:cs="Times New Roman"/>
          <w:sz w:val="24"/>
          <w:szCs w:val="24"/>
        </w:rPr>
        <w:t xml:space="preserve"> These service roles within the church are, in essence and principle, equal. The Pastor who preaches the sermon is not, in status, higher than the sister who cleans the bathrooms. Before God, they are equal. In their core nature, these acts of service have no distinction of high or low, noble or common.</w:t>
      </w:r>
    </w:p>
    <w:p w14:paraId="5455814E"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p>
    <w:p w14:paraId="6F4E7A0E"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r w:rsidRPr="00E160C2">
        <w:rPr>
          <w:rFonts w:ascii="Times New Roman" w:eastAsia="YouYuan" w:hAnsi="Times New Roman" w:cs="Times New Roman"/>
          <w:sz w:val="24"/>
          <w:szCs w:val="24"/>
        </w:rPr>
        <w:t>This is a point of difference from worldly culture. In secular culture, people are often divided into classes (or strata) based on personal gifts and status, where one class inherently possesses more than another. There is the idea that "those who labor with the mind govern; those who labor with strength are governed." Consequently, people constantly strive to climb from one stratum to another, leading to so-called class opposition.</w:t>
      </w:r>
    </w:p>
    <w:p w14:paraId="30AD5A6E"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p>
    <w:p w14:paraId="057304CF"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r w:rsidRPr="00E160C2">
        <w:rPr>
          <w:rFonts w:ascii="Times New Roman" w:eastAsia="YouYuan" w:hAnsi="Times New Roman" w:cs="Times New Roman"/>
          <w:sz w:val="24"/>
          <w:szCs w:val="24"/>
        </w:rPr>
        <w:t>However, the culture of the church is radically different from the culture of the world. In the church, the various service roles are essentially equal and complementary.</w:t>
      </w:r>
    </w:p>
    <w:p w14:paraId="288C1A52"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p>
    <w:p w14:paraId="21DA7A35"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r w:rsidRPr="00E160C2">
        <w:rPr>
          <w:rFonts w:ascii="Times New Roman" w:eastAsia="YouYuan" w:hAnsi="Times New Roman" w:cs="Times New Roman"/>
          <w:sz w:val="24"/>
          <w:szCs w:val="24"/>
        </w:rPr>
        <w:t>Furthermore, within the culture of the church, those who lead are called to be like servants.</w:t>
      </w:r>
    </w:p>
    <w:p w14:paraId="558F027E"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p>
    <w:p w14:paraId="6A5F814D"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r w:rsidRPr="00E160C2">
        <w:rPr>
          <w:rFonts w:ascii="Times New Roman" w:eastAsia="YouYuan" w:hAnsi="Times New Roman" w:cs="Times New Roman"/>
          <w:sz w:val="24"/>
          <w:szCs w:val="24"/>
        </w:rPr>
        <w:t xml:space="preserve">3. </w:t>
      </w:r>
      <w:r w:rsidRPr="008B62D5">
        <w:rPr>
          <w:rFonts w:ascii="Times New Roman" w:eastAsia="YouYuan" w:hAnsi="Times New Roman" w:cs="Times New Roman"/>
          <w:b/>
          <w:bCs/>
          <w:sz w:val="24"/>
          <w:szCs w:val="24"/>
        </w:rPr>
        <w:t>Distinctions in Order and Authority</w:t>
      </w:r>
      <w:r w:rsidRPr="00E160C2">
        <w:rPr>
          <w:rFonts w:ascii="Times New Roman" w:eastAsia="YouYuan" w:hAnsi="Times New Roman" w:cs="Times New Roman"/>
          <w:sz w:val="24"/>
          <w:szCs w:val="24"/>
        </w:rPr>
        <w:t xml:space="preserve"> Nevertheless, we acknowledge—and sometimes must even emphasize within the church—that there is a necessary distinction in order and authority between the sacred offices and other co-workers in ministry. This is derived from the inherent order between the three persons of the Triune God and is therefore fitting. The three persons of the Triune God are co-equal in honor and glory, yet there is still an order of priority.</w:t>
      </w:r>
    </w:p>
    <w:p w14:paraId="6CF04588"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p>
    <w:p w14:paraId="58A85516"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r w:rsidRPr="00E160C2">
        <w:rPr>
          <w:rFonts w:ascii="Times New Roman" w:eastAsia="YouYuan" w:hAnsi="Times New Roman" w:cs="Times New Roman"/>
          <w:sz w:val="24"/>
          <w:szCs w:val="24"/>
        </w:rPr>
        <w:t>The fact that sacred office holders possess a certain governing authority does not represent essential inequality, but merely different ways God uses His vessels. Moreover, with greater authority comes greater responsibility.</w:t>
      </w:r>
    </w:p>
    <w:p w14:paraId="4CD50F5F" w14:textId="77777777" w:rsidR="00E160C2" w:rsidRPr="00E160C2" w:rsidRDefault="00E160C2" w:rsidP="00E160C2">
      <w:pPr>
        <w:pStyle w:val="a3"/>
        <w:spacing w:line="360" w:lineRule="auto"/>
        <w:ind w:left="360" w:firstLine="480"/>
        <w:rPr>
          <w:rFonts w:ascii="Times New Roman" w:eastAsia="YouYuan" w:hAnsi="Times New Roman" w:cs="Times New Roman"/>
          <w:sz w:val="24"/>
          <w:szCs w:val="24"/>
        </w:rPr>
      </w:pPr>
    </w:p>
    <w:p w14:paraId="47072C18" w14:textId="24BB9C4F" w:rsidR="00E160C2" w:rsidRPr="00E160C2" w:rsidRDefault="00E160C2" w:rsidP="00E160C2">
      <w:pPr>
        <w:pStyle w:val="a3"/>
        <w:spacing w:line="360" w:lineRule="auto"/>
        <w:ind w:left="360" w:firstLineChars="0" w:firstLine="0"/>
        <w:rPr>
          <w:rFonts w:ascii="Times New Roman" w:eastAsia="YouYuan" w:hAnsi="Times New Roman" w:cs="Times New Roman"/>
          <w:sz w:val="24"/>
          <w:szCs w:val="24"/>
        </w:rPr>
      </w:pPr>
      <w:r w:rsidRPr="00E160C2">
        <w:rPr>
          <w:rFonts w:ascii="Times New Roman" w:eastAsia="YouYuan" w:hAnsi="Times New Roman" w:cs="Times New Roman"/>
          <w:sz w:val="24"/>
          <w:szCs w:val="24"/>
        </w:rPr>
        <w:t xml:space="preserve">4. </w:t>
      </w:r>
      <w:r w:rsidRPr="008B62D5">
        <w:rPr>
          <w:rFonts w:ascii="Times New Roman" w:eastAsia="YouYuan" w:hAnsi="Times New Roman" w:cs="Times New Roman"/>
          <w:b/>
          <w:bCs/>
          <w:sz w:val="24"/>
          <w:szCs w:val="24"/>
        </w:rPr>
        <w:t xml:space="preserve">The Unity of the Lord </w:t>
      </w:r>
      <w:r w:rsidRPr="008B62D5">
        <w:rPr>
          <w:rFonts w:ascii="Times New Roman" w:eastAsia="YouYuan" w:hAnsi="Times New Roman" w:cs="Times New Roman"/>
          <w:sz w:val="24"/>
          <w:szCs w:val="24"/>
        </w:rPr>
        <w:t>But "the Lord is the same."</w:t>
      </w:r>
      <w:r w:rsidRPr="00E160C2">
        <w:rPr>
          <w:rFonts w:ascii="Times New Roman" w:eastAsia="YouYuan" w:hAnsi="Times New Roman" w:cs="Times New Roman"/>
          <w:sz w:val="24"/>
          <w:szCs w:val="24"/>
        </w:rPr>
        <w:t xml:space="preserve"> These different roles all exist to serve the same Lord. The diversity of the roles also reflects the diversity in the office of the Son—specifically, the offices of Priest, Prophet, and King. These three offices are perfectly unified in the Lord Jesus Christ. Once again, we see the model of "the One and the Many."</w:t>
      </w:r>
    </w:p>
    <w:p w14:paraId="2A7B9465" w14:textId="4FE69DAB" w:rsidR="00855F22" w:rsidRDefault="00855F22" w:rsidP="00855F22">
      <w:pPr>
        <w:pStyle w:val="a3"/>
        <w:numPr>
          <w:ilvl w:val="0"/>
          <w:numId w:val="1"/>
        </w:numPr>
        <w:spacing w:line="360" w:lineRule="auto"/>
        <w:ind w:firstLineChars="0"/>
        <w:rPr>
          <w:rFonts w:ascii="YouYuan" w:eastAsia="YouYuan"/>
          <w:sz w:val="24"/>
          <w:szCs w:val="24"/>
        </w:rPr>
      </w:pPr>
      <w:proofErr w:type="gramStart"/>
      <w:r>
        <w:rPr>
          <w:rFonts w:ascii="YouYuan" w:eastAsia="YouYuan" w:hint="eastAsia"/>
          <w:sz w:val="24"/>
          <w:szCs w:val="24"/>
        </w:rPr>
        <w:t>父神赐下</w:t>
      </w:r>
      <w:proofErr w:type="gramEnd"/>
      <w:r>
        <w:rPr>
          <w:rFonts w:ascii="YouYuan" w:eastAsia="YouYuan" w:hint="eastAsia"/>
          <w:sz w:val="24"/>
          <w:szCs w:val="24"/>
        </w:rPr>
        <w:t>不同的功用。</w:t>
      </w:r>
    </w:p>
    <w:p w14:paraId="6029A63F" w14:textId="77777777" w:rsidR="00213117" w:rsidRDefault="00B94A2C" w:rsidP="00DC0A58">
      <w:pPr>
        <w:pStyle w:val="a3"/>
        <w:numPr>
          <w:ilvl w:val="0"/>
          <w:numId w:val="4"/>
        </w:numPr>
        <w:spacing w:line="360" w:lineRule="auto"/>
        <w:ind w:firstLineChars="0"/>
        <w:rPr>
          <w:rFonts w:ascii="YouYuan" w:eastAsia="YouYuan"/>
          <w:sz w:val="24"/>
          <w:szCs w:val="24"/>
        </w:rPr>
      </w:pPr>
      <w:r>
        <w:rPr>
          <w:rFonts w:ascii="YouYuan" w:eastAsia="YouYuan" w:hint="eastAsia"/>
          <w:sz w:val="24"/>
          <w:szCs w:val="24"/>
        </w:rPr>
        <w:t>功用，也指用途</w:t>
      </w:r>
      <w:r w:rsidR="000101D4">
        <w:rPr>
          <w:rFonts w:ascii="YouYuan" w:eastAsia="YouYuan" w:hint="eastAsia"/>
          <w:sz w:val="24"/>
          <w:szCs w:val="24"/>
        </w:rPr>
        <w:t>、能力、</w:t>
      </w:r>
      <w:r w:rsidR="00DC0A58" w:rsidRPr="00DC0A58">
        <w:rPr>
          <w:rFonts w:ascii="YouYuan" w:eastAsia="YouYuan" w:hint="eastAsia"/>
          <w:sz w:val="24"/>
          <w:szCs w:val="24"/>
        </w:rPr>
        <w:t>活动</w:t>
      </w:r>
      <w:r>
        <w:rPr>
          <w:rFonts w:ascii="YouYuan" w:eastAsia="YouYuan" w:hint="eastAsia"/>
          <w:sz w:val="24"/>
          <w:szCs w:val="24"/>
        </w:rPr>
        <w:t>。</w:t>
      </w:r>
      <w:r w:rsidR="00197FD4">
        <w:rPr>
          <w:rFonts w:ascii="YouYuan" w:eastAsia="YouYuan" w:hint="eastAsia"/>
          <w:sz w:val="24"/>
          <w:szCs w:val="24"/>
        </w:rPr>
        <w:t>教会中会有各样的活动，需要有不同职分与不同恩赐的人分别参与。恩赐与职分，从目的来讲，都是为了服侍活动的。</w:t>
      </w:r>
    </w:p>
    <w:p w14:paraId="5D3B88A7" w14:textId="6B411622" w:rsidR="00DC0A58" w:rsidRDefault="00197FD4" w:rsidP="00213117">
      <w:pPr>
        <w:pStyle w:val="a3"/>
        <w:spacing w:line="360" w:lineRule="auto"/>
        <w:ind w:left="360" w:firstLineChars="0" w:firstLine="0"/>
        <w:rPr>
          <w:rFonts w:ascii="YouYuan" w:eastAsia="YouYuan"/>
          <w:sz w:val="24"/>
          <w:szCs w:val="24"/>
        </w:rPr>
      </w:pPr>
      <w:r>
        <w:rPr>
          <w:rFonts w:ascii="YouYuan" w:eastAsia="YouYuan" w:hint="eastAsia"/>
          <w:sz w:val="24"/>
          <w:szCs w:val="24"/>
        </w:rPr>
        <w:lastRenderedPageBreak/>
        <w:t>比如，敬拜的时候，需要司会、司琴和牧师，分别带领敬拜的各个部分，同时，各位家长也要配合敬拜，带领好自己的孩童，</w:t>
      </w:r>
      <w:proofErr w:type="gramStart"/>
      <w:r>
        <w:rPr>
          <w:rFonts w:ascii="YouYuan" w:eastAsia="YouYuan" w:hint="eastAsia"/>
          <w:sz w:val="24"/>
          <w:szCs w:val="24"/>
        </w:rPr>
        <w:t>维护好敬拜</w:t>
      </w:r>
      <w:proofErr w:type="gramEnd"/>
      <w:r>
        <w:rPr>
          <w:rFonts w:ascii="YouYuan" w:eastAsia="YouYuan" w:hint="eastAsia"/>
          <w:sz w:val="24"/>
          <w:szCs w:val="24"/>
        </w:rPr>
        <w:t>的次序。</w:t>
      </w:r>
      <w:r w:rsidR="00724FA6">
        <w:rPr>
          <w:rFonts w:ascii="YouYuan" w:eastAsia="YouYuan" w:hint="eastAsia"/>
          <w:sz w:val="24"/>
          <w:szCs w:val="24"/>
        </w:rPr>
        <w:t>再比如，爱</w:t>
      </w:r>
      <w:proofErr w:type="gramStart"/>
      <w:r w:rsidR="00724FA6">
        <w:rPr>
          <w:rFonts w:ascii="YouYuan" w:eastAsia="YouYuan" w:hint="eastAsia"/>
          <w:sz w:val="24"/>
          <w:szCs w:val="24"/>
        </w:rPr>
        <w:t>筵</w:t>
      </w:r>
      <w:proofErr w:type="gramEnd"/>
      <w:r w:rsidR="00724FA6">
        <w:rPr>
          <w:rFonts w:ascii="YouYuan" w:eastAsia="YouYuan" w:hint="eastAsia"/>
          <w:sz w:val="24"/>
          <w:szCs w:val="24"/>
        </w:rPr>
        <w:t>，打扫教会卫生等等，都需要不同的恩赐与职分之人的参与。</w:t>
      </w:r>
      <w:r w:rsidR="00F3198D">
        <w:rPr>
          <w:rFonts w:ascii="YouYuan" w:eastAsia="YouYuan" w:hint="eastAsia"/>
          <w:sz w:val="24"/>
          <w:szCs w:val="24"/>
        </w:rPr>
        <w:t>神在教会的众肢体中运行，完成一些活动与能力，比如传福音，圣诞节的活动，祷告，教导，都需要各样的恩赐与职分来共同完成。</w:t>
      </w:r>
    </w:p>
    <w:p w14:paraId="5B5C6ACB" w14:textId="125520E0" w:rsidR="00213117" w:rsidRDefault="00213117" w:rsidP="00213117">
      <w:pPr>
        <w:pStyle w:val="a3"/>
        <w:spacing w:line="360" w:lineRule="auto"/>
        <w:ind w:left="360" w:firstLineChars="0" w:firstLine="0"/>
        <w:rPr>
          <w:rFonts w:ascii="YouYuan" w:eastAsia="YouYuan"/>
          <w:sz w:val="24"/>
          <w:szCs w:val="24"/>
        </w:rPr>
      </w:pPr>
      <w:r>
        <w:rPr>
          <w:rFonts w:ascii="YouYuan" w:eastAsia="YouYuan" w:hint="eastAsia"/>
          <w:sz w:val="24"/>
          <w:szCs w:val="24"/>
        </w:rPr>
        <w:t>还有，为了保持孩童对敬拜的严肃性，家长要在家庭中进行家庭敬拜，使孩童养成家庭敬拜的习惯，保持这种严肃性。</w:t>
      </w:r>
    </w:p>
    <w:p w14:paraId="05AEF865" w14:textId="6302F1E6" w:rsidR="00197FD4" w:rsidRPr="00DC0A58" w:rsidRDefault="00B21D92" w:rsidP="00197FD4">
      <w:pPr>
        <w:pStyle w:val="a3"/>
        <w:spacing w:line="360" w:lineRule="auto"/>
        <w:ind w:left="360" w:firstLineChars="0" w:firstLine="0"/>
        <w:rPr>
          <w:rFonts w:ascii="YouYuan" w:eastAsia="YouYuan"/>
          <w:sz w:val="24"/>
          <w:szCs w:val="24"/>
        </w:rPr>
      </w:pPr>
      <w:r>
        <w:rPr>
          <w:rFonts w:ascii="YouYuan" w:eastAsia="YouYuan" w:hint="eastAsia"/>
          <w:sz w:val="24"/>
          <w:szCs w:val="24"/>
        </w:rPr>
        <w:t>总之</w:t>
      </w:r>
      <w:r w:rsidR="00197FD4">
        <w:rPr>
          <w:rFonts w:ascii="YouYuan" w:eastAsia="YouYuan" w:hint="eastAsia"/>
          <w:sz w:val="24"/>
          <w:szCs w:val="24"/>
        </w:rPr>
        <w:t>，一个活动，</w:t>
      </w:r>
      <w:r>
        <w:rPr>
          <w:rFonts w:ascii="YouYuan" w:eastAsia="YouYuan" w:hint="eastAsia"/>
          <w:sz w:val="24"/>
          <w:szCs w:val="24"/>
        </w:rPr>
        <w:t>要达成某种功用，</w:t>
      </w:r>
      <w:r w:rsidR="00197FD4">
        <w:rPr>
          <w:rFonts w:ascii="YouYuan" w:eastAsia="YouYuan" w:hint="eastAsia"/>
          <w:sz w:val="24"/>
          <w:szCs w:val="24"/>
        </w:rPr>
        <w:t>需要不同恩赐和职分的人</w:t>
      </w:r>
      <w:r w:rsidR="00467C0D">
        <w:rPr>
          <w:rFonts w:ascii="YouYuan" w:eastAsia="YouYuan" w:hint="eastAsia"/>
          <w:sz w:val="24"/>
          <w:szCs w:val="24"/>
        </w:rPr>
        <w:t>集体</w:t>
      </w:r>
      <w:r w:rsidR="00197FD4">
        <w:rPr>
          <w:rFonts w:ascii="YouYuan" w:eastAsia="YouYuan" w:hint="eastAsia"/>
          <w:sz w:val="24"/>
          <w:szCs w:val="24"/>
        </w:rPr>
        <w:t>参与。</w:t>
      </w:r>
    </w:p>
    <w:p w14:paraId="39361D8C" w14:textId="14F3D773" w:rsidR="00DC0A58" w:rsidRDefault="00DC0A58" w:rsidP="00F3198D">
      <w:pPr>
        <w:pStyle w:val="a3"/>
        <w:numPr>
          <w:ilvl w:val="0"/>
          <w:numId w:val="4"/>
        </w:numPr>
        <w:spacing w:line="360" w:lineRule="auto"/>
        <w:ind w:firstLineChars="0"/>
        <w:rPr>
          <w:rFonts w:ascii="YouYuan" w:eastAsia="YouYuan"/>
          <w:sz w:val="24"/>
          <w:szCs w:val="24"/>
        </w:rPr>
      </w:pPr>
      <w:r>
        <w:rPr>
          <w:rFonts w:ascii="YouYuan" w:eastAsia="YouYuan" w:hint="eastAsia"/>
          <w:sz w:val="24"/>
          <w:szCs w:val="24"/>
        </w:rPr>
        <w:t>但神是一位。</w:t>
      </w:r>
      <w:r w:rsidR="00197FD4">
        <w:rPr>
          <w:rFonts w:ascii="YouYuan" w:eastAsia="YouYuan" w:hint="eastAsia"/>
          <w:sz w:val="24"/>
          <w:szCs w:val="24"/>
        </w:rPr>
        <w:t>从属灵的角度来讲，掌管这一切活动的，是在众人里面运行的神。</w:t>
      </w:r>
      <w:r w:rsidR="00467C0D">
        <w:rPr>
          <w:rFonts w:ascii="YouYuan" w:eastAsia="YouYuan" w:hint="eastAsia"/>
          <w:sz w:val="24"/>
          <w:szCs w:val="24"/>
        </w:rPr>
        <w:t>这告诉我们，首先神在我们里面，也在我们里面运行</w:t>
      </w:r>
      <w:r w:rsidR="00F3198D" w:rsidRPr="00F3198D">
        <w:rPr>
          <w:rFonts w:ascii="YouYuan" w:eastAsia="YouYuan" w:hint="eastAsia"/>
          <w:sz w:val="24"/>
          <w:szCs w:val="24"/>
        </w:rPr>
        <w:t>，把恩赐、能力、职分赐给我们，让我们来进行各种活动，形成各种功用，目的是为了荣耀祂的圣名。</w:t>
      </w:r>
    </w:p>
    <w:p w14:paraId="699D0D79" w14:textId="5BD4E9E7" w:rsidR="00311A21" w:rsidRDefault="00311A21" w:rsidP="00F3198D">
      <w:pPr>
        <w:pStyle w:val="a3"/>
        <w:numPr>
          <w:ilvl w:val="0"/>
          <w:numId w:val="4"/>
        </w:numPr>
        <w:spacing w:line="360" w:lineRule="auto"/>
        <w:ind w:firstLineChars="0"/>
        <w:rPr>
          <w:rFonts w:ascii="YouYuan" w:eastAsia="YouYuan"/>
          <w:sz w:val="24"/>
          <w:szCs w:val="24"/>
        </w:rPr>
      </w:pPr>
      <w:r>
        <w:rPr>
          <w:rFonts w:ascii="YouYuan" w:eastAsia="YouYuan" w:hint="eastAsia"/>
          <w:sz w:val="24"/>
          <w:szCs w:val="24"/>
        </w:rPr>
        <w:t>教会一切的行动，都离不开神的指引，也都是为了实现同一个目的，就是荣耀神。</w:t>
      </w:r>
      <w:r w:rsidR="00A411D2">
        <w:rPr>
          <w:rFonts w:ascii="YouYuan" w:eastAsia="YouYuan" w:hint="eastAsia"/>
          <w:sz w:val="24"/>
          <w:szCs w:val="24"/>
        </w:rPr>
        <w:t>我们再次看到</w:t>
      </w:r>
      <w:proofErr w:type="gramStart"/>
      <w:r w:rsidR="00A411D2">
        <w:rPr>
          <w:rFonts w:ascii="YouYuan" w:eastAsia="YouYuan" w:hint="eastAsia"/>
          <w:sz w:val="24"/>
          <w:szCs w:val="24"/>
        </w:rPr>
        <w:t>一</w:t>
      </w:r>
      <w:proofErr w:type="gramEnd"/>
      <w:r w:rsidR="00A411D2">
        <w:rPr>
          <w:rFonts w:ascii="YouYuan" w:eastAsia="YouYuan" w:hint="eastAsia"/>
          <w:sz w:val="24"/>
          <w:szCs w:val="24"/>
        </w:rPr>
        <w:t>而多的模型。</w:t>
      </w:r>
    </w:p>
    <w:p w14:paraId="7D57A501" w14:textId="77777777" w:rsidR="00E160C2" w:rsidRPr="00E160C2" w:rsidRDefault="00E160C2" w:rsidP="00E160C2">
      <w:pPr>
        <w:pStyle w:val="3"/>
        <w:rPr>
          <w:rFonts w:ascii="Times New Roman" w:hAnsi="Times New Roman" w:cs="Times New Roman"/>
        </w:rPr>
      </w:pPr>
      <w:r w:rsidRPr="00E160C2">
        <w:rPr>
          <w:rFonts w:ascii="Times New Roman" w:hAnsi="Times New Roman" w:cs="Times New Roman"/>
        </w:rPr>
        <w:t>III. The Father Bestows a Diversity of Effectual Workings</w:t>
      </w:r>
    </w:p>
    <w:p w14:paraId="2662110C"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b/>
          <w:bCs/>
        </w:rPr>
        <w:t>1. The Meaning of "Effectual Workings"</w:t>
      </w:r>
      <w:r w:rsidRPr="00E160C2">
        <w:rPr>
          <w:rFonts w:ascii="Times New Roman" w:hAnsi="Times New Roman" w:cs="Times New Roman"/>
        </w:rPr>
        <w:t xml:space="preserve"> "Effectual workings" (or </w:t>
      </w:r>
      <w:proofErr w:type="spellStart"/>
      <w:r w:rsidRPr="00E160C2">
        <w:rPr>
          <w:rFonts w:ascii="Times New Roman" w:hAnsi="Times New Roman" w:cs="Times New Roman"/>
          <w:i/>
          <w:iCs/>
        </w:rPr>
        <w:t>energema</w:t>
      </w:r>
      <w:proofErr w:type="spellEnd"/>
      <w:r w:rsidRPr="00E160C2">
        <w:rPr>
          <w:rFonts w:ascii="Times New Roman" w:hAnsi="Times New Roman" w:cs="Times New Roman"/>
        </w:rPr>
        <w:t>) also refers to functions, capacities, or activities. The church has various activities, which require the separate involvement of people with different ministries and gifts. From a goal-oriented perspective, both gifts and ministries exist to serve these activities.</w:t>
      </w:r>
    </w:p>
    <w:p w14:paraId="1B34D29A"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rPr>
        <w:t>For example, during worship, the service requires a moderator, a musician, and a pastor to lead different parts. At the same time, parents must cooperate with the worship structure, guide their children well, and maintain the order of the service. Other examples, like the fellowship meal (</w:t>
      </w:r>
      <w:r w:rsidRPr="00E160C2">
        <w:rPr>
          <w:rFonts w:ascii="Times New Roman" w:hAnsi="Times New Roman" w:cs="Times New Roman"/>
          <w:i/>
          <w:iCs/>
        </w:rPr>
        <w:t>agape</w:t>
      </w:r>
      <w:r w:rsidRPr="00E160C2">
        <w:rPr>
          <w:rFonts w:ascii="Times New Roman" w:hAnsi="Times New Roman" w:cs="Times New Roman"/>
        </w:rPr>
        <w:t xml:space="preserve"> feast) or cleaning the church, all require the collective participation of people with different gifts and ministries. God works through all the members of the church to accomplish activities and empower capacities, such as evangelism, Christmas events, prayer, and teaching, all of which must be completed through the joint effort of various gifts and ministries.</w:t>
      </w:r>
    </w:p>
    <w:p w14:paraId="54801E3C"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i/>
          <w:iCs/>
        </w:rPr>
        <w:t>(Furthermore, to preserve a sense of solemnity toward worship in children, parents should establish family worship at home, helping children form the habit of family devotion and maintain this reverence.)</w:t>
      </w:r>
    </w:p>
    <w:p w14:paraId="5214B7CA"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rPr>
        <w:t>In summary, for an activity to achieve a specific function, it requires the collective participation of people with diverse gifts and ministries.</w:t>
      </w:r>
    </w:p>
    <w:p w14:paraId="7FDBB1F8"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b/>
          <w:bCs/>
        </w:rPr>
        <w:t>2. The Unity of God the Father</w:t>
      </w:r>
      <w:r w:rsidRPr="00E160C2">
        <w:rPr>
          <w:rFonts w:ascii="Times New Roman" w:hAnsi="Times New Roman" w:cs="Times New Roman"/>
        </w:rPr>
        <w:t xml:space="preserve"> But "God is the same." From a spiritual perspective, the One who controls and works through all these activities is the God who operates </w:t>
      </w:r>
      <w:r w:rsidRPr="00E160C2">
        <w:rPr>
          <w:rFonts w:ascii="Times New Roman" w:hAnsi="Times New Roman" w:cs="Times New Roman"/>
          <w:i/>
          <w:iCs/>
        </w:rPr>
        <w:t>in all</w:t>
      </w:r>
      <w:r w:rsidRPr="00E160C2">
        <w:rPr>
          <w:rFonts w:ascii="Times New Roman" w:hAnsi="Times New Roman" w:cs="Times New Roman"/>
        </w:rPr>
        <w:t>. This tells us that first, God is within us, and He is also working within us, bestowing gifts, abilities, and ministries upon us so that we may carry out various activities and form different functions, with the sole purpose of glorifying His holy name.</w:t>
      </w:r>
    </w:p>
    <w:p w14:paraId="2A478562"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b/>
          <w:bCs/>
        </w:rPr>
        <w:t>3. The Unifying Goal</w:t>
      </w:r>
      <w:r w:rsidRPr="00E160C2">
        <w:rPr>
          <w:rFonts w:ascii="Times New Roman" w:hAnsi="Times New Roman" w:cs="Times New Roman"/>
        </w:rPr>
        <w:t xml:space="preserve"> All actions of the church are inseparable from God's guidance, and all are aimed at realizing the same purpose: </w:t>
      </w:r>
      <w:r w:rsidRPr="00E160C2">
        <w:rPr>
          <w:rFonts w:ascii="Times New Roman" w:hAnsi="Times New Roman" w:cs="Times New Roman"/>
          <w:b/>
          <w:bCs/>
        </w:rPr>
        <w:t>to glorify God</w:t>
      </w:r>
      <w:r w:rsidRPr="00E160C2">
        <w:rPr>
          <w:rFonts w:ascii="Times New Roman" w:hAnsi="Times New Roman" w:cs="Times New Roman"/>
        </w:rPr>
        <w:t>. We see the model of "the One and the Many" repeated once more.</w:t>
      </w:r>
    </w:p>
    <w:p w14:paraId="121E1C50" w14:textId="77777777" w:rsidR="00E160C2" w:rsidRPr="00E160C2" w:rsidRDefault="00E160C2" w:rsidP="00E160C2">
      <w:pPr>
        <w:pStyle w:val="a3"/>
        <w:spacing w:line="360" w:lineRule="auto"/>
        <w:ind w:left="360" w:firstLineChars="0" w:firstLine="0"/>
        <w:rPr>
          <w:rFonts w:ascii="YouYuan" w:eastAsia="YouYuan" w:hint="eastAsia"/>
          <w:sz w:val="24"/>
          <w:szCs w:val="24"/>
        </w:rPr>
      </w:pPr>
    </w:p>
    <w:p w14:paraId="6F455FD3" w14:textId="47A55B1F" w:rsidR="00E65230" w:rsidRPr="00C45220" w:rsidRDefault="00E65230" w:rsidP="00C45220">
      <w:pPr>
        <w:pStyle w:val="a3"/>
        <w:numPr>
          <w:ilvl w:val="0"/>
          <w:numId w:val="1"/>
        </w:numPr>
        <w:spacing w:line="360" w:lineRule="auto"/>
        <w:ind w:firstLineChars="0"/>
        <w:rPr>
          <w:rFonts w:ascii="YouYuan" w:eastAsia="YouYuan"/>
          <w:sz w:val="24"/>
          <w:szCs w:val="24"/>
        </w:rPr>
      </w:pPr>
      <w:r w:rsidRPr="00C45220">
        <w:rPr>
          <w:rFonts w:ascii="YouYuan" w:eastAsia="YouYuan" w:hint="eastAsia"/>
          <w:sz w:val="24"/>
          <w:szCs w:val="24"/>
        </w:rPr>
        <w:t>基督里的多样与合一。</w:t>
      </w:r>
    </w:p>
    <w:p w14:paraId="3CC0B325" w14:textId="38161217" w:rsidR="00C45220" w:rsidRPr="00C45220" w:rsidRDefault="00C45220" w:rsidP="00C45220">
      <w:pPr>
        <w:pStyle w:val="a3"/>
        <w:numPr>
          <w:ilvl w:val="0"/>
          <w:numId w:val="7"/>
        </w:numPr>
        <w:spacing w:line="360" w:lineRule="auto"/>
        <w:ind w:firstLineChars="0"/>
        <w:rPr>
          <w:rFonts w:ascii="YouYuan" w:eastAsia="YouYuan"/>
          <w:sz w:val="24"/>
          <w:szCs w:val="24"/>
        </w:rPr>
      </w:pPr>
      <w:r w:rsidRPr="00C45220">
        <w:rPr>
          <w:rFonts w:ascii="YouYuan" w:eastAsia="YouYuan" w:hint="eastAsia"/>
          <w:sz w:val="24"/>
          <w:szCs w:val="24"/>
        </w:rPr>
        <w:t>我们在基督里是多样的。</w:t>
      </w:r>
      <w:r w:rsidR="002B1DE7">
        <w:rPr>
          <w:rFonts w:ascii="YouYuan" w:eastAsia="YouYuan" w:hint="eastAsia"/>
          <w:sz w:val="24"/>
          <w:szCs w:val="24"/>
        </w:rPr>
        <w:t>每个弟兄姊妹都各有不同的恩赐和职分。</w:t>
      </w:r>
    </w:p>
    <w:p w14:paraId="07B07187" w14:textId="41C0BC7F" w:rsidR="00C45220" w:rsidRDefault="00C45220" w:rsidP="00C45220">
      <w:pPr>
        <w:pStyle w:val="a3"/>
        <w:numPr>
          <w:ilvl w:val="0"/>
          <w:numId w:val="7"/>
        </w:numPr>
        <w:spacing w:line="360" w:lineRule="auto"/>
        <w:ind w:firstLineChars="0"/>
        <w:rPr>
          <w:rFonts w:ascii="YouYuan" w:eastAsia="YouYuan"/>
          <w:sz w:val="24"/>
          <w:szCs w:val="24"/>
        </w:rPr>
      </w:pPr>
      <w:r>
        <w:rPr>
          <w:rFonts w:ascii="YouYuan" w:eastAsia="YouYuan" w:hint="eastAsia"/>
          <w:sz w:val="24"/>
          <w:szCs w:val="24"/>
        </w:rPr>
        <w:t>我们在基督里是合一的。</w:t>
      </w:r>
      <w:r w:rsidR="007677D2">
        <w:rPr>
          <w:rFonts w:ascii="YouYuan" w:eastAsia="YouYuan" w:hint="eastAsia"/>
          <w:sz w:val="24"/>
          <w:szCs w:val="24"/>
        </w:rPr>
        <w:t>合一是组织的合一，是关系的合一，是目标的合一。</w:t>
      </w:r>
    </w:p>
    <w:p w14:paraId="1A0C1A33" w14:textId="6E61E280" w:rsidR="002B1DE7" w:rsidRDefault="002B1DE7" w:rsidP="00C45220">
      <w:pPr>
        <w:pStyle w:val="a3"/>
        <w:numPr>
          <w:ilvl w:val="0"/>
          <w:numId w:val="7"/>
        </w:numPr>
        <w:spacing w:line="360" w:lineRule="auto"/>
        <w:ind w:firstLineChars="0"/>
        <w:rPr>
          <w:rFonts w:ascii="YouYuan" w:eastAsia="YouYuan"/>
          <w:sz w:val="24"/>
          <w:szCs w:val="24"/>
        </w:rPr>
      </w:pPr>
      <w:r>
        <w:rPr>
          <w:rFonts w:ascii="YouYuan" w:eastAsia="YouYuan" w:hint="eastAsia"/>
          <w:sz w:val="24"/>
          <w:szCs w:val="24"/>
        </w:rPr>
        <w:t>基督徒之间的合一，教会的合一是模仿三一神之间的合一，是模仿三一神之间的爱。</w:t>
      </w:r>
      <w:proofErr w:type="gramStart"/>
      <w:r w:rsidR="005A40B3">
        <w:rPr>
          <w:rFonts w:ascii="YouYuan" w:eastAsia="YouYuan" w:hint="eastAsia"/>
          <w:sz w:val="24"/>
          <w:szCs w:val="24"/>
        </w:rPr>
        <w:t>圣父爱圣子</w:t>
      </w:r>
      <w:proofErr w:type="gramEnd"/>
      <w:r w:rsidR="005A40B3">
        <w:rPr>
          <w:rFonts w:ascii="YouYuan" w:eastAsia="YouYuan" w:hint="eastAsia"/>
          <w:sz w:val="24"/>
          <w:szCs w:val="24"/>
        </w:rPr>
        <w:t>，把一切权柄都赐给圣子，</w:t>
      </w:r>
      <w:proofErr w:type="gramStart"/>
      <w:r w:rsidR="005A40B3">
        <w:rPr>
          <w:rFonts w:ascii="YouYuan" w:eastAsia="YouYuan" w:hint="eastAsia"/>
          <w:sz w:val="24"/>
          <w:szCs w:val="24"/>
        </w:rPr>
        <w:t>圣子爱圣父</w:t>
      </w:r>
      <w:proofErr w:type="gramEnd"/>
      <w:r w:rsidR="005A40B3">
        <w:rPr>
          <w:rFonts w:ascii="YouYuan" w:eastAsia="YouYuan" w:hint="eastAsia"/>
          <w:sz w:val="24"/>
          <w:szCs w:val="24"/>
        </w:rPr>
        <w:t>，完全顺服圣父的旨意，圣父、</w:t>
      </w:r>
      <w:proofErr w:type="gramStart"/>
      <w:r w:rsidR="005A40B3">
        <w:rPr>
          <w:rFonts w:ascii="YouYuan" w:eastAsia="YouYuan" w:hint="eastAsia"/>
          <w:sz w:val="24"/>
          <w:szCs w:val="24"/>
        </w:rPr>
        <w:t>圣子爱圣灵</w:t>
      </w:r>
      <w:proofErr w:type="gramEnd"/>
      <w:r w:rsidR="005A40B3">
        <w:rPr>
          <w:rFonts w:ascii="YouYuan" w:eastAsia="YouYuan" w:hint="eastAsia"/>
          <w:sz w:val="24"/>
          <w:szCs w:val="24"/>
        </w:rPr>
        <w:t>，差派圣灵做一切的工作，</w:t>
      </w:r>
      <w:proofErr w:type="gramStart"/>
      <w:r w:rsidR="005A40B3">
        <w:rPr>
          <w:rFonts w:ascii="YouYuan" w:eastAsia="YouYuan" w:hint="eastAsia"/>
          <w:sz w:val="24"/>
          <w:szCs w:val="24"/>
        </w:rPr>
        <w:t>圣灵爱圣子</w:t>
      </w:r>
      <w:proofErr w:type="gramEnd"/>
      <w:r w:rsidR="005A40B3">
        <w:rPr>
          <w:rFonts w:ascii="YouYuan" w:eastAsia="YouYuan" w:hint="eastAsia"/>
          <w:sz w:val="24"/>
          <w:szCs w:val="24"/>
        </w:rPr>
        <w:t>和圣父，只宣讲圣子与圣父。这种爱的本质，是隐藏自己，高举他人。这就是三一神之间的爱，是圣洁的爱。</w:t>
      </w:r>
    </w:p>
    <w:p w14:paraId="3C3B43AF" w14:textId="5565B488" w:rsidR="005A40B3" w:rsidRDefault="005A40B3" w:rsidP="005A40B3">
      <w:pPr>
        <w:pStyle w:val="a3"/>
        <w:spacing w:line="360" w:lineRule="auto"/>
        <w:ind w:left="360" w:firstLineChars="0" w:firstLine="0"/>
        <w:rPr>
          <w:rFonts w:ascii="YouYuan" w:eastAsia="YouYuan"/>
          <w:sz w:val="24"/>
          <w:szCs w:val="24"/>
        </w:rPr>
      </w:pPr>
      <w:r>
        <w:rPr>
          <w:rFonts w:ascii="YouYuan" w:eastAsia="YouYuan" w:hint="eastAsia"/>
          <w:sz w:val="24"/>
          <w:szCs w:val="24"/>
        </w:rPr>
        <w:t>这种爱与世人之爱完全不同，世人是踩低别人，高举自己，只有自己是最厉害的，这个在中国的帝王文化中，表现得最为彻底，</w:t>
      </w:r>
      <w:r w:rsidR="00B52C48">
        <w:rPr>
          <w:rFonts w:ascii="YouYuan" w:eastAsia="YouYuan" w:hint="eastAsia"/>
          <w:sz w:val="24"/>
          <w:szCs w:val="24"/>
        </w:rPr>
        <w:t>全国只能有一个人，就是皇帝。而在三一神的荣耀中，只有他人，没有自己，这就是神的荣耀。</w:t>
      </w:r>
    </w:p>
    <w:p w14:paraId="1EEBF417" w14:textId="3420EC25" w:rsidR="00C45220" w:rsidRDefault="00C45220" w:rsidP="00C45220">
      <w:pPr>
        <w:pStyle w:val="a3"/>
        <w:numPr>
          <w:ilvl w:val="0"/>
          <w:numId w:val="7"/>
        </w:numPr>
        <w:spacing w:line="360" w:lineRule="auto"/>
        <w:ind w:firstLineChars="0"/>
        <w:rPr>
          <w:rFonts w:ascii="YouYuan" w:eastAsia="YouYuan"/>
          <w:sz w:val="24"/>
          <w:szCs w:val="24"/>
        </w:rPr>
      </w:pPr>
      <w:r>
        <w:rPr>
          <w:rFonts w:ascii="YouYuan" w:eastAsia="YouYuan" w:hint="eastAsia"/>
          <w:sz w:val="24"/>
          <w:szCs w:val="24"/>
        </w:rPr>
        <w:t>多样与合一之间的粘合剂，就是三一神对我们的爱，就是三一神之间舍己的爱。</w:t>
      </w:r>
      <w:proofErr w:type="gramStart"/>
      <w:r>
        <w:rPr>
          <w:rFonts w:ascii="YouYuan" w:eastAsia="YouYuan" w:hint="eastAsia"/>
          <w:sz w:val="24"/>
          <w:szCs w:val="24"/>
        </w:rPr>
        <w:t>因着</w:t>
      </w:r>
      <w:proofErr w:type="gramEnd"/>
      <w:r>
        <w:rPr>
          <w:rFonts w:ascii="YouYuan" w:eastAsia="YouYuan" w:hint="eastAsia"/>
          <w:sz w:val="24"/>
          <w:szCs w:val="24"/>
        </w:rPr>
        <w:t>基督对我们的爱，我们也彼此相爱。</w:t>
      </w:r>
    </w:p>
    <w:p w14:paraId="3C0205C3" w14:textId="77777777" w:rsidR="00E160C2" w:rsidRPr="00E160C2" w:rsidRDefault="00E160C2" w:rsidP="00E160C2">
      <w:pPr>
        <w:pStyle w:val="3"/>
        <w:rPr>
          <w:rFonts w:ascii="Times New Roman" w:hAnsi="Times New Roman" w:cs="Times New Roman"/>
        </w:rPr>
      </w:pPr>
      <w:r w:rsidRPr="00E160C2">
        <w:rPr>
          <w:rFonts w:ascii="Times New Roman" w:hAnsi="Times New Roman" w:cs="Times New Roman"/>
        </w:rPr>
        <w:t>IV. Diversity and Unity in Christ</w:t>
      </w:r>
    </w:p>
    <w:p w14:paraId="34A3E6AD"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b/>
          <w:bCs/>
        </w:rPr>
        <w:t>1. Our Diversity in Christ</w:t>
      </w:r>
      <w:r w:rsidRPr="00E160C2">
        <w:rPr>
          <w:rFonts w:ascii="Times New Roman" w:hAnsi="Times New Roman" w:cs="Times New Roman"/>
        </w:rPr>
        <w:t xml:space="preserve"> We are </w:t>
      </w:r>
      <w:r w:rsidRPr="00E160C2">
        <w:rPr>
          <w:rFonts w:ascii="Times New Roman" w:hAnsi="Times New Roman" w:cs="Times New Roman"/>
          <w:b/>
          <w:bCs/>
        </w:rPr>
        <w:t>diverse</w:t>
      </w:r>
      <w:r w:rsidRPr="00E160C2">
        <w:rPr>
          <w:rFonts w:ascii="Times New Roman" w:hAnsi="Times New Roman" w:cs="Times New Roman"/>
        </w:rPr>
        <w:t xml:space="preserve"> in Christ. Every brother and sister </w:t>
      </w:r>
      <w:proofErr w:type="gramStart"/>
      <w:r w:rsidRPr="00E160C2">
        <w:rPr>
          <w:rFonts w:ascii="Times New Roman" w:hAnsi="Times New Roman" w:cs="Times New Roman"/>
        </w:rPr>
        <w:t>possesses</w:t>
      </w:r>
      <w:proofErr w:type="gramEnd"/>
      <w:r w:rsidRPr="00E160C2">
        <w:rPr>
          <w:rFonts w:ascii="Times New Roman" w:hAnsi="Times New Roman" w:cs="Times New Roman"/>
        </w:rPr>
        <w:t xml:space="preserve"> different gifts and different ministries.</w:t>
      </w:r>
    </w:p>
    <w:p w14:paraId="0ED556B7"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b/>
          <w:bCs/>
        </w:rPr>
        <w:t>2. Our Unity in Christ</w:t>
      </w:r>
      <w:r w:rsidRPr="00E160C2">
        <w:rPr>
          <w:rFonts w:ascii="Times New Roman" w:hAnsi="Times New Roman" w:cs="Times New Roman"/>
        </w:rPr>
        <w:t xml:space="preserve"> We are </w:t>
      </w:r>
      <w:r w:rsidRPr="00E160C2">
        <w:rPr>
          <w:rFonts w:ascii="Times New Roman" w:hAnsi="Times New Roman" w:cs="Times New Roman"/>
          <w:b/>
          <w:bCs/>
        </w:rPr>
        <w:t>united</w:t>
      </w:r>
      <w:r w:rsidRPr="00E160C2">
        <w:rPr>
          <w:rFonts w:ascii="Times New Roman" w:hAnsi="Times New Roman" w:cs="Times New Roman"/>
        </w:rPr>
        <w:t xml:space="preserve"> in Christ. This unity is an organizational unity, a relational unity, and a unity of purpose.</w:t>
      </w:r>
    </w:p>
    <w:p w14:paraId="296C521F"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b/>
          <w:bCs/>
        </w:rPr>
        <w:t>3. The Unity of the Church Emulates the Trinity</w:t>
      </w:r>
      <w:r w:rsidRPr="00E160C2">
        <w:rPr>
          <w:rFonts w:ascii="Times New Roman" w:hAnsi="Times New Roman" w:cs="Times New Roman"/>
        </w:rPr>
        <w:t xml:space="preserve"> The unity among Christians and the unity of the church is a conscious imitation of the unity and the love that exists within the Triune God.</w:t>
      </w:r>
    </w:p>
    <w:p w14:paraId="3B97261C" w14:textId="77777777" w:rsidR="00E160C2" w:rsidRPr="00E160C2" w:rsidRDefault="00E160C2" w:rsidP="00E160C2">
      <w:pPr>
        <w:pStyle w:val="a8"/>
        <w:numPr>
          <w:ilvl w:val="0"/>
          <w:numId w:val="8"/>
        </w:numPr>
        <w:rPr>
          <w:rFonts w:ascii="Times New Roman" w:hAnsi="Times New Roman" w:cs="Times New Roman"/>
        </w:rPr>
      </w:pPr>
      <w:r w:rsidRPr="00E160C2">
        <w:rPr>
          <w:rFonts w:ascii="Times New Roman" w:hAnsi="Times New Roman" w:cs="Times New Roman"/>
        </w:rPr>
        <w:t xml:space="preserve">The Father loves the </w:t>
      </w:r>
      <w:proofErr w:type="gramStart"/>
      <w:r w:rsidRPr="00E160C2">
        <w:rPr>
          <w:rFonts w:ascii="Times New Roman" w:hAnsi="Times New Roman" w:cs="Times New Roman"/>
        </w:rPr>
        <w:t>Son</w:t>
      </w:r>
      <w:proofErr w:type="gramEnd"/>
      <w:r w:rsidRPr="00E160C2">
        <w:rPr>
          <w:rFonts w:ascii="Times New Roman" w:hAnsi="Times New Roman" w:cs="Times New Roman"/>
        </w:rPr>
        <w:t xml:space="preserve"> and has given all authority to the Son.</w:t>
      </w:r>
    </w:p>
    <w:p w14:paraId="309DD883" w14:textId="77777777" w:rsidR="00E160C2" w:rsidRPr="00E160C2" w:rsidRDefault="00E160C2" w:rsidP="00E160C2">
      <w:pPr>
        <w:pStyle w:val="a8"/>
        <w:numPr>
          <w:ilvl w:val="0"/>
          <w:numId w:val="8"/>
        </w:numPr>
        <w:rPr>
          <w:rFonts w:ascii="Times New Roman" w:hAnsi="Times New Roman" w:cs="Times New Roman"/>
        </w:rPr>
      </w:pPr>
      <w:r w:rsidRPr="00E160C2">
        <w:rPr>
          <w:rFonts w:ascii="Times New Roman" w:hAnsi="Times New Roman" w:cs="Times New Roman"/>
        </w:rPr>
        <w:t xml:space="preserve">The Son loves the </w:t>
      </w:r>
      <w:proofErr w:type="gramStart"/>
      <w:r w:rsidRPr="00E160C2">
        <w:rPr>
          <w:rFonts w:ascii="Times New Roman" w:hAnsi="Times New Roman" w:cs="Times New Roman"/>
        </w:rPr>
        <w:t>Father</w:t>
      </w:r>
      <w:proofErr w:type="gramEnd"/>
      <w:r w:rsidRPr="00E160C2">
        <w:rPr>
          <w:rFonts w:ascii="Times New Roman" w:hAnsi="Times New Roman" w:cs="Times New Roman"/>
        </w:rPr>
        <w:t xml:space="preserve"> and completely submits to the Father's will.</w:t>
      </w:r>
    </w:p>
    <w:p w14:paraId="3287F959" w14:textId="77777777" w:rsidR="00E160C2" w:rsidRPr="00E160C2" w:rsidRDefault="00E160C2" w:rsidP="00E160C2">
      <w:pPr>
        <w:pStyle w:val="a8"/>
        <w:numPr>
          <w:ilvl w:val="0"/>
          <w:numId w:val="8"/>
        </w:numPr>
        <w:rPr>
          <w:rFonts w:ascii="Times New Roman" w:hAnsi="Times New Roman" w:cs="Times New Roman"/>
        </w:rPr>
      </w:pPr>
      <w:r w:rsidRPr="00E160C2">
        <w:rPr>
          <w:rFonts w:ascii="Times New Roman" w:hAnsi="Times New Roman" w:cs="Times New Roman"/>
        </w:rPr>
        <w:t>The Father and the Son love the Holy Spirit and send the Holy Spirit to accomplish all the work.</w:t>
      </w:r>
    </w:p>
    <w:p w14:paraId="2575AA6B" w14:textId="77777777" w:rsidR="00E160C2" w:rsidRPr="00E160C2" w:rsidRDefault="00E160C2" w:rsidP="00E160C2">
      <w:pPr>
        <w:pStyle w:val="a8"/>
        <w:numPr>
          <w:ilvl w:val="0"/>
          <w:numId w:val="8"/>
        </w:numPr>
        <w:rPr>
          <w:rFonts w:ascii="Times New Roman" w:hAnsi="Times New Roman" w:cs="Times New Roman"/>
        </w:rPr>
      </w:pPr>
      <w:r w:rsidRPr="00E160C2">
        <w:rPr>
          <w:rFonts w:ascii="Times New Roman" w:hAnsi="Times New Roman" w:cs="Times New Roman"/>
        </w:rPr>
        <w:t>The Holy Spirit loves the Son and the Father, proclaiming only the Son and the Father.</w:t>
      </w:r>
    </w:p>
    <w:p w14:paraId="2E17919B"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rPr>
        <w:t xml:space="preserve">The essence of this love is </w:t>
      </w:r>
      <w:r w:rsidRPr="00E160C2">
        <w:rPr>
          <w:rFonts w:ascii="Times New Roman" w:hAnsi="Times New Roman" w:cs="Times New Roman"/>
          <w:b/>
          <w:bCs/>
        </w:rPr>
        <w:t>to hide oneself and exalt the other</w:t>
      </w:r>
      <w:r w:rsidRPr="00E160C2">
        <w:rPr>
          <w:rFonts w:ascii="Times New Roman" w:hAnsi="Times New Roman" w:cs="Times New Roman"/>
        </w:rPr>
        <w:t>. This is the love within the Triune God—a holy love.</w:t>
      </w:r>
    </w:p>
    <w:p w14:paraId="5939ACC4"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rPr>
        <w:t xml:space="preserve">This love is fundamentally different from the love of the world. Worldly people tend to step on others and elevate themselves, believing only they are the most capable. This is most thoroughly expressed in China's imperial culture, where only one person—the </w:t>
      </w:r>
      <w:proofErr w:type="gramStart"/>
      <w:r w:rsidRPr="00E160C2">
        <w:rPr>
          <w:rFonts w:ascii="Times New Roman" w:hAnsi="Times New Roman" w:cs="Times New Roman"/>
        </w:rPr>
        <w:t>Emperor</w:t>
      </w:r>
      <w:proofErr w:type="gramEnd"/>
      <w:r w:rsidRPr="00E160C2">
        <w:rPr>
          <w:rFonts w:ascii="Times New Roman" w:hAnsi="Times New Roman" w:cs="Times New Roman"/>
        </w:rPr>
        <w:t>—could exist at the apex. Yet, in the glory of the Triune God, there is only the focus on the other persons, not on oneself; this is the glory of God.</w:t>
      </w:r>
    </w:p>
    <w:p w14:paraId="14A5C3A8" w14:textId="77777777" w:rsidR="00E160C2" w:rsidRPr="00E160C2" w:rsidRDefault="00E160C2" w:rsidP="00E160C2">
      <w:pPr>
        <w:pStyle w:val="a8"/>
        <w:rPr>
          <w:rFonts w:ascii="Times New Roman" w:hAnsi="Times New Roman" w:cs="Times New Roman"/>
        </w:rPr>
      </w:pPr>
      <w:r w:rsidRPr="00E160C2">
        <w:rPr>
          <w:rFonts w:ascii="Times New Roman" w:hAnsi="Times New Roman" w:cs="Times New Roman"/>
          <w:b/>
          <w:bCs/>
        </w:rPr>
        <w:t>4. The Bonding Agent: Self-Giving Love</w:t>
      </w:r>
      <w:r w:rsidRPr="00E160C2">
        <w:rPr>
          <w:rFonts w:ascii="Times New Roman" w:hAnsi="Times New Roman" w:cs="Times New Roman"/>
        </w:rPr>
        <w:t xml:space="preserve"> The adhesive between our diversity and our unity is the Triune God’s love for us—the </w:t>
      </w:r>
      <w:r w:rsidRPr="00E160C2">
        <w:rPr>
          <w:rFonts w:ascii="Times New Roman" w:hAnsi="Times New Roman" w:cs="Times New Roman"/>
          <w:b/>
          <w:bCs/>
        </w:rPr>
        <w:t>self-giving love</w:t>
      </w:r>
      <w:r w:rsidRPr="00E160C2">
        <w:rPr>
          <w:rFonts w:ascii="Times New Roman" w:hAnsi="Times New Roman" w:cs="Times New Roman"/>
        </w:rPr>
        <w:t xml:space="preserve"> that exists among the three persons of the Godhead. It is because of Christ's love for us that we, too, are able to love one another.</w:t>
      </w:r>
    </w:p>
    <w:p w14:paraId="6E101F08" w14:textId="77777777" w:rsidR="00E160C2" w:rsidRPr="00E160C2" w:rsidRDefault="00E160C2" w:rsidP="00E160C2">
      <w:pPr>
        <w:pStyle w:val="a3"/>
        <w:spacing w:line="360" w:lineRule="auto"/>
        <w:ind w:left="360" w:firstLineChars="0" w:firstLine="0"/>
        <w:rPr>
          <w:rFonts w:ascii="YouYuan" w:eastAsia="YouYuan" w:hint="eastAsia"/>
          <w:sz w:val="24"/>
          <w:szCs w:val="24"/>
        </w:rPr>
      </w:pPr>
    </w:p>
    <w:p w14:paraId="3A1F1857" w14:textId="554D4B06" w:rsidR="00D846E5" w:rsidRDefault="00D846E5" w:rsidP="00D846E5">
      <w:pPr>
        <w:spacing w:line="360" w:lineRule="auto"/>
        <w:rPr>
          <w:rFonts w:ascii="YouYuan" w:eastAsia="YouYuan"/>
          <w:sz w:val="24"/>
          <w:szCs w:val="24"/>
        </w:rPr>
      </w:pPr>
      <w:r>
        <w:rPr>
          <w:rFonts w:ascii="YouYuan" w:eastAsia="YouYuan" w:hint="eastAsia"/>
          <w:sz w:val="24"/>
          <w:szCs w:val="24"/>
        </w:rPr>
        <w:lastRenderedPageBreak/>
        <w:t>结束句：求神带领</w:t>
      </w:r>
      <w:r w:rsidR="00390C7D">
        <w:rPr>
          <w:rFonts w:ascii="YouYuan" w:eastAsia="YouYuan" w:hint="eastAsia"/>
          <w:sz w:val="24"/>
          <w:szCs w:val="24"/>
        </w:rPr>
        <w:t>我们来认识三一神在教会中的作为，从而在教会中彼此相爱，互相合一</w:t>
      </w:r>
      <w:r>
        <w:rPr>
          <w:rFonts w:ascii="YouYuan" w:eastAsia="YouYuan" w:hint="eastAsia"/>
          <w:sz w:val="24"/>
          <w:szCs w:val="24"/>
        </w:rPr>
        <w:t>。</w:t>
      </w:r>
    </w:p>
    <w:p w14:paraId="1144149A" w14:textId="5C0EC67F" w:rsidR="00E160C2" w:rsidRDefault="00E160C2" w:rsidP="00D846E5">
      <w:pPr>
        <w:spacing w:line="360" w:lineRule="auto"/>
        <w:rPr>
          <w:rFonts w:ascii="YouYuan" w:eastAsia="YouYuan" w:hint="eastAsia"/>
          <w:sz w:val="24"/>
          <w:szCs w:val="24"/>
        </w:rPr>
      </w:pPr>
      <w:r>
        <w:rPr>
          <w:b/>
          <w:bCs/>
        </w:rPr>
        <w:t>Concluding Statement:</w:t>
      </w:r>
      <w:r>
        <w:t xml:space="preserve"> We pray that God will lead us to recognize the work of the Triune God within the church, so that we may love one another and be unified within the church.</w:t>
      </w:r>
    </w:p>
    <w:p w14:paraId="7631A9C8" w14:textId="50403B5A" w:rsidR="00D846E5" w:rsidRDefault="00D846E5" w:rsidP="00D846E5">
      <w:pPr>
        <w:spacing w:line="360" w:lineRule="auto"/>
        <w:rPr>
          <w:rFonts w:ascii="YouYuan" w:eastAsia="YouYuan"/>
          <w:sz w:val="24"/>
          <w:szCs w:val="24"/>
        </w:rPr>
      </w:pPr>
      <w:r>
        <w:rPr>
          <w:rFonts w:ascii="YouYuan" w:eastAsia="YouYuan" w:hint="eastAsia"/>
          <w:sz w:val="24"/>
          <w:szCs w:val="24"/>
        </w:rPr>
        <w:t>问题：</w:t>
      </w:r>
    </w:p>
    <w:p w14:paraId="4B31D92A" w14:textId="3364A0C2" w:rsidR="00D846E5" w:rsidRDefault="007018CA" w:rsidP="007018CA">
      <w:pPr>
        <w:pStyle w:val="a3"/>
        <w:numPr>
          <w:ilvl w:val="0"/>
          <w:numId w:val="6"/>
        </w:numPr>
        <w:spacing w:line="360" w:lineRule="auto"/>
        <w:ind w:firstLineChars="0"/>
        <w:rPr>
          <w:rFonts w:ascii="YouYuan" w:eastAsia="YouYuan"/>
          <w:sz w:val="24"/>
          <w:szCs w:val="24"/>
        </w:rPr>
      </w:pPr>
      <w:r w:rsidRPr="007018CA">
        <w:rPr>
          <w:rFonts w:ascii="YouYuan" w:eastAsia="YouYuan" w:hint="eastAsia"/>
          <w:sz w:val="24"/>
          <w:szCs w:val="24"/>
        </w:rPr>
        <w:t>在教会中，三一</w:t>
      </w:r>
      <w:proofErr w:type="gramStart"/>
      <w:r w:rsidRPr="007018CA">
        <w:rPr>
          <w:rFonts w:ascii="YouYuan" w:eastAsia="YouYuan" w:hint="eastAsia"/>
          <w:sz w:val="24"/>
          <w:szCs w:val="24"/>
        </w:rPr>
        <w:t>神分别</w:t>
      </w:r>
      <w:proofErr w:type="gramEnd"/>
      <w:r w:rsidRPr="007018CA">
        <w:rPr>
          <w:rFonts w:ascii="YouYuan" w:eastAsia="YouYuan" w:hint="eastAsia"/>
          <w:sz w:val="24"/>
          <w:szCs w:val="24"/>
        </w:rPr>
        <w:t>的工作是什么？</w:t>
      </w:r>
    </w:p>
    <w:p w14:paraId="3677FBFB" w14:textId="6C250822" w:rsidR="00E160C2" w:rsidRPr="007018CA" w:rsidRDefault="00E160C2" w:rsidP="00E160C2">
      <w:pPr>
        <w:pStyle w:val="a3"/>
        <w:spacing w:line="360" w:lineRule="auto"/>
        <w:ind w:left="360" w:firstLineChars="0" w:firstLine="0"/>
        <w:rPr>
          <w:rFonts w:ascii="YouYuan" w:eastAsia="YouYuan" w:hint="eastAsia"/>
          <w:sz w:val="24"/>
          <w:szCs w:val="24"/>
        </w:rPr>
      </w:pPr>
      <w:r>
        <w:t>What are the distinct roles of the three persons of the Triune God within the church, according to this passage (1 Corinthians 12:4-6)?</w:t>
      </w:r>
    </w:p>
    <w:p w14:paraId="7FB82802" w14:textId="4FE3349B" w:rsidR="007018CA" w:rsidRDefault="007018CA" w:rsidP="007018CA">
      <w:pPr>
        <w:pStyle w:val="a3"/>
        <w:numPr>
          <w:ilvl w:val="0"/>
          <w:numId w:val="6"/>
        </w:numPr>
        <w:spacing w:line="360" w:lineRule="auto"/>
        <w:ind w:firstLineChars="0"/>
        <w:rPr>
          <w:rFonts w:ascii="YouYuan" w:eastAsia="YouYuan"/>
          <w:sz w:val="24"/>
          <w:szCs w:val="24"/>
        </w:rPr>
      </w:pPr>
      <w:r>
        <w:rPr>
          <w:rFonts w:ascii="YouYuan" w:eastAsia="YouYuan" w:hint="eastAsia"/>
          <w:sz w:val="24"/>
          <w:szCs w:val="24"/>
        </w:rPr>
        <w:t>如何认识神在教会中赐下的多样性与合一性？</w:t>
      </w:r>
    </w:p>
    <w:p w14:paraId="5A65F633" w14:textId="4549B286" w:rsidR="00E160C2" w:rsidRDefault="00E160C2" w:rsidP="00E160C2">
      <w:pPr>
        <w:pStyle w:val="a3"/>
        <w:spacing w:line="360" w:lineRule="auto"/>
        <w:ind w:left="360" w:firstLineChars="0" w:firstLine="0"/>
        <w:rPr>
          <w:rFonts w:ascii="YouYuan" w:eastAsia="YouYuan"/>
          <w:sz w:val="24"/>
          <w:szCs w:val="24"/>
        </w:rPr>
      </w:pPr>
      <w:r>
        <w:t xml:space="preserve">How can we properly recognize and appreciate the balance between </w:t>
      </w:r>
      <w:r>
        <w:rPr>
          <w:b/>
          <w:bCs/>
        </w:rPr>
        <w:t>diversity</w:t>
      </w:r>
      <w:r>
        <w:t xml:space="preserve"> and </w:t>
      </w:r>
      <w:r>
        <w:rPr>
          <w:b/>
          <w:bCs/>
        </w:rPr>
        <w:t>unity</w:t>
      </w:r>
      <w:r>
        <w:t xml:space="preserve"> that God has given the church?</w:t>
      </w:r>
    </w:p>
    <w:p w14:paraId="0EAA0F6B" w14:textId="405B1A43" w:rsidR="007018CA" w:rsidRDefault="007018CA" w:rsidP="007018CA">
      <w:pPr>
        <w:pStyle w:val="a3"/>
        <w:numPr>
          <w:ilvl w:val="0"/>
          <w:numId w:val="6"/>
        </w:numPr>
        <w:spacing w:line="360" w:lineRule="auto"/>
        <w:ind w:firstLineChars="0"/>
        <w:rPr>
          <w:rFonts w:ascii="YouYuan" w:eastAsia="YouYuan"/>
          <w:sz w:val="24"/>
          <w:szCs w:val="24"/>
        </w:rPr>
      </w:pPr>
      <w:r>
        <w:rPr>
          <w:rFonts w:ascii="YouYuan" w:eastAsia="YouYuan" w:hint="eastAsia"/>
          <w:sz w:val="24"/>
          <w:szCs w:val="24"/>
        </w:rPr>
        <w:t>如何</w:t>
      </w:r>
      <w:r w:rsidR="00C05677">
        <w:rPr>
          <w:rFonts w:ascii="YouYuan" w:eastAsia="YouYuan" w:hint="eastAsia"/>
          <w:sz w:val="24"/>
          <w:szCs w:val="24"/>
        </w:rPr>
        <w:t>把</w:t>
      </w:r>
      <w:r>
        <w:rPr>
          <w:rFonts w:ascii="YouYuan" w:eastAsia="YouYuan" w:hint="eastAsia"/>
          <w:sz w:val="24"/>
          <w:szCs w:val="24"/>
        </w:rPr>
        <w:t>三一神在教会中的作为</w:t>
      </w:r>
      <w:r w:rsidR="00C05677">
        <w:rPr>
          <w:rFonts w:ascii="YouYuan" w:eastAsia="YouYuan" w:hint="eastAsia"/>
          <w:sz w:val="24"/>
          <w:szCs w:val="24"/>
        </w:rPr>
        <w:t>运用到我们自己的教会生活中</w:t>
      </w:r>
      <w:r>
        <w:rPr>
          <w:rFonts w:ascii="YouYuan" w:eastAsia="YouYuan" w:hint="eastAsia"/>
          <w:sz w:val="24"/>
          <w:szCs w:val="24"/>
        </w:rPr>
        <w:t>？</w:t>
      </w:r>
    </w:p>
    <w:p w14:paraId="020B60AC" w14:textId="26DA8FB3" w:rsidR="00E160C2" w:rsidRPr="007018CA" w:rsidRDefault="00E160C2" w:rsidP="00E160C2">
      <w:pPr>
        <w:pStyle w:val="a3"/>
        <w:spacing w:line="360" w:lineRule="auto"/>
        <w:ind w:left="360" w:firstLineChars="0" w:firstLine="0"/>
        <w:rPr>
          <w:rFonts w:ascii="YouYuan" w:eastAsia="YouYuan"/>
          <w:sz w:val="24"/>
          <w:szCs w:val="24"/>
        </w:rPr>
      </w:pPr>
      <w:r>
        <w:t>How can we apply the understanding of the Triune God's work in the church to our own local church life?</w:t>
      </w:r>
    </w:p>
    <w:sectPr w:rsidR="00E160C2" w:rsidRPr="007018CA" w:rsidSect="0075293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970E1" w14:textId="77777777" w:rsidR="005040F7" w:rsidRDefault="005040F7" w:rsidP="00E160C2">
      <w:r>
        <w:separator/>
      </w:r>
    </w:p>
  </w:endnote>
  <w:endnote w:type="continuationSeparator" w:id="0">
    <w:p w14:paraId="1BE4C3ED" w14:textId="77777777" w:rsidR="005040F7" w:rsidRDefault="005040F7" w:rsidP="00E1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ouYuan">
    <w:altName w:val="幼圆"/>
    <w:panose1 w:val="02010509060101010101"/>
    <w:charset w:val="86"/>
    <w:family w:val="modern"/>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3E92" w14:textId="77777777" w:rsidR="005040F7" w:rsidRDefault="005040F7" w:rsidP="00E160C2">
      <w:r>
        <w:separator/>
      </w:r>
    </w:p>
  </w:footnote>
  <w:footnote w:type="continuationSeparator" w:id="0">
    <w:p w14:paraId="1CD1D1E5" w14:textId="77777777" w:rsidR="005040F7" w:rsidRDefault="005040F7" w:rsidP="00E1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F0C"/>
    <w:multiLevelType w:val="multilevel"/>
    <w:tmpl w:val="E7F0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02C32"/>
    <w:multiLevelType w:val="hybridMultilevel"/>
    <w:tmpl w:val="2C8AFC48"/>
    <w:lvl w:ilvl="0" w:tplc="45A433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6C75A6"/>
    <w:multiLevelType w:val="hybridMultilevel"/>
    <w:tmpl w:val="67464EAA"/>
    <w:lvl w:ilvl="0" w:tplc="9788D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79541F6"/>
    <w:multiLevelType w:val="hybridMultilevel"/>
    <w:tmpl w:val="49EE9340"/>
    <w:lvl w:ilvl="0" w:tplc="C774586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88613E"/>
    <w:multiLevelType w:val="hybridMultilevel"/>
    <w:tmpl w:val="A7ECA816"/>
    <w:lvl w:ilvl="0" w:tplc="1ACC7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2131852"/>
    <w:multiLevelType w:val="hybridMultilevel"/>
    <w:tmpl w:val="D2965AB0"/>
    <w:lvl w:ilvl="0" w:tplc="DCC2B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6D5227E"/>
    <w:multiLevelType w:val="hybridMultilevel"/>
    <w:tmpl w:val="986613DE"/>
    <w:lvl w:ilvl="0" w:tplc="214E26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EBE1AF3"/>
    <w:multiLevelType w:val="hybridMultilevel"/>
    <w:tmpl w:val="E5465B36"/>
    <w:lvl w:ilvl="0" w:tplc="585C21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37"/>
    <w:rsid w:val="000101D4"/>
    <w:rsid w:val="000336C0"/>
    <w:rsid w:val="00085E80"/>
    <w:rsid w:val="00087216"/>
    <w:rsid w:val="00187CDD"/>
    <w:rsid w:val="00197FD4"/>
    <w:rsid w:val="00210419"/>
    <w:rsid w:val="00213117"/>
    <w:rsid w:val="002B1DE7"/>
    <w:rsid w:val="002D1278"/>
    <w:rsid w:val="00311A21"/>
    <w:rsid w:val="003631BB"/>
    <w:rsid w:val="00390C7D"/>
    <w:rsid w:val="003B5ECE"/>
    <w:rsid w:val="003C022E"/>
    <w:rsid w:val="0046290F"/>
    <w:rsid w:val="00463797"/>
    <w:rsid w:val="00467C0D"/>
    <w:rsid w:val="00476079"/>
    <w:rsid w:val="00483A18"/>
    <w:rsid w:val="004B34AC"/>
    <w:rsid w:val="005040F7"/>
    <w:rsid w:val="005A40B3"/>
    <w:rsid w:val="005B4F60"/>
    <w:rsid w:val="005C2D95"/>
    <w:rsid w:val="005E48B1"/>
    <w:rsid w:val="00696FB8"/>
    <w:rsid w:val="006B22D1"/>
    <w:rsid w:val="007018CA"/>
    <w:rsid w:val="00724FA6"/>
    <w:rsid w:val="00752937"/>
    <w:rsid w:val="007677D2"/>
    <w:rsid w:val="007B3E35"/>
    <w:rsid w:val="00845C4C"/>
    <w:rsid w:val="00855F22"/>
    <w:rsid w:val="008B62D5"/>
    <w:rsid w:val="00915D49"/>
    <w:rsid w:val="009235BD"/>
    <w:rsid w:val="0092453C"/>
    <w:rsid w:val="00974078"/>
    <w:rsid w:val="009855F2"/>
    <w:rsid w:val="00994046"/>
    <w:rsid w:val="009E0F9A"/>
    <w:rsid w:val="009E6786"/>
    <w:rsid w:val="00A411D2"/>
    <w:rsid w:val="00B21D92"/>
    <w:rsid w:val="00B34FC2"/>
    <w:rsid w:val="00B52C48"/>
    <w:rsid w:val="00B75365"/>
    <w:rsid w:val="00B94A2C"/>
    <w:rsid w:val="00B97BA8"/>
    <w:rsid w:val="00BF7A8A"/>
    <w:rsid w:val="00C05677"/>
    <w:rsid w:val="00C45220"/>
    <w:rsid w:val="00C8171E"/>
    <w:rsid w:val="00C93945"/>
    <w:rsid w:val="00CB1213"/>
    <w:rsid w:val="00D21B60"/>
    <w:rsid w:val="00D846E5"/>
    <w:rsid w:val="00D922A2"/>
    <w:rsid w:val="00DC0A58"/>
    <w:rsid w:val="00DC5AAF"/>
    <w:rsid w:val="00E160C2"/>
    <w:rsid w:val="00E65230"/>
    <w:rsid w:val="00E709EC"/>
    <w:rsid w:val="00EB7BE5"/>
    <w:rsid w:val="00F14947"/>
    <w:rsid w:val="00F3198D"/>
    <w:rsid w:val="00F52E76"/>
    <w:rsid w:val="00F64BD6"/>
    <w:rsid w:val="00FB6D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A2EE5"/>
  <w15:chartTrackingRefBased/>
  <w15:docId w15:val="{CB3A9935-7A8D-46EC-86D4-096BC79F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E160C2"/>
    <w:pPr>
      <w:widowControl/>
      <w:spacing w:before="100" w:beforeAutospacing="1" w:after="100" w:afterAutospacing="1"/>
      <w:jc w:val="left"/>
      <w:outlineLvl w:val="2"/>
    </w:pPr>
    <w:rPr>
      <w:rFonts w:ascii="SimSun" w:eastAsia="SimSun" w:hAnsi="SimSun" w:cs="SimSun"/>
      <w:b/>
      <w:bCs/>
      <w:kern w:val="0"/>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5F22"/>
    <w:pPr>
      <w:ind w:firstLineChars="200" w:firstLine="420"/>
    </w:pPr>
  </w:style>
  <w:style w:type="paragraph" w:styleId="a4">
    <w:name w:val="header"/>
    <w:basedOn w:val="a"/>
    <w:link w:val="a5"/>
    <w:uiPriority w:val="99"/>
    <w:unhideWhenUsed/>
    <w:rsid w:val="00E160C2"/>
    <w:pPr>
      <w:pBdr>
        <w:bottom w:val="single" w:sz="6" w:space="1" w:color="auto"/>
      </w:pBdr>
      <w:tabs>
        <w:tab w:val="center" w:pos="4513"/>
        <w:tab w:val="right" w:pos="9026"/>
      </w:tabs>
      <w:snapToGrid w:val="0"/>
      <w:jc w:val="center"/>
    </w:pPr>
    <w:rPr>
      <w:sz w:val="18"/>
      <w:szCs w:val="18"/>
    </w:rPr>
  </w:style>
  <w:style w:type="character" w:customStyle="1" w:styleId="a5">
    <w:name w:val="页眉 字符"/>
    <w:basedOn w:val="a0"/>
    <w:link w:val="a4"/>
    <w:uiPriority w:val="99"/>
    <w:rsid w:val="00E160C2"/>
    <w:rPr>
      <w:sz w:val="18"/>
      <w:szCs w:val="18"/>
    </w:rPr>
  </w:style>
  <w:style w:type="paragraph" w:styleId="a6">
    <w:name w:val="footer"/>
    <w:basedOn w:val="a"/>
    <w:link w:val="a7"/>
    <w:uiPriority w:val="99"/>
    <w:unhideWhenUsed/>
    <w:rsid w:val="00E160C2"/>
    <w:pPr>
      <w:tabs>
        <w:tab w:val="center" w:pos="4513"/>
        <w:tab w:val="right" w:pos="9026"/>
      </w:tabs>
      <w:snapToGrid w:val="0"/>
      <w:jc w:val="left"/>
    </w:pPr>
    <w:rPr>
      <w:sz w:val="18"/>
      <w:szCs w:val="18"/>
    </w:rPr>
  </w:style>
  <w:style w:type="character" w:customStyle="1" w:styleId="a7">
    <w:name w:val="页脚 字符"/>
    <w:basedOn w:val="a0"/>
    <w:link w:val="a6"/>
    <w:uiPriority w:val="99"/>
    <w:rsid w:val="00E160C2"/>
    <w:rPr>
      <w:sz w:val="18"/>
      <w:szCs w:val="18"/>
    </w:rPr>
  </w:style>
  <w:style w:type="character" w:customStyle="1" w:styleId="30">
    <w:name w:val="标题 3 字符"/>
    <w:basedOn w:val="a0"/>
    <w:link w:val="3"/>
    <w:uiPriority w:val="9"/>
    <w:rsid w:val="00E160C2"/>
    <w:rPr>
      <w:rFonts w:ascii="SimSun" w:eastAsia="SimSun" w:hAnsi="SimSun" w:cs="SimSun"/>
      <w:b/>
      <w:bCs/>
      <w:kern w:val="0"/>
      <w:sz w:val="27"/>
      <w:szCs w:val="27"/>
      <w:lang w:bidi="ar-SA"/>
    </w:rPr>
  </w:style>
  <w:style w:type="paragraph" w:styleId="a8">
    <w:name w:val="Normal (Web)"/>
    <w:basedOn w:val="a"/>
    <w:uiPriority w:val="99"/>
    <w:semiHidden/>
    <w:unhideWhenUsed/>
    <w:rsid w:val="00E160C2"/>
    <w:pPr>
      <w:widowControl/>
      <w:spacing w:before="100" w:beforeAutospacing="1" w:after="100" w:afterAutospacing="1"/>
      <w:jc w:val="left"/>
    </w:pPr>
    <w:rPr>
      <w:rFonts w:ascii="SimSun" w:eastAsia="SimSun" w:hAnsi="SimSun" w:cs="SimSun"/>
      <w:kern w:val="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97703">
      <w:bodyDiv w:val="1"/>
      <w:marLeft w:val="0"/>
      <w:marRight w:val="0"/>
      <w:marTop w:val="0"/>
      <w:marBottom w:val="0"/>
      <w:divBdr>
        <w:top w:val="none" w:sz="0" w:space="0" w:color="auto"/>
        <w:left w:val="none" w:sz="0" w:space="0" w:color="auto"/>
        <w:bottom w:val="none" w:sz="0" w:space="0" w:color="auto"/>
        <w:right w:val="none" w:sz="0" w:space="0" w:color="auto"/>
      </w:divBdr>
    </w:div>
    <w:div w:id="615060873">
      <w:bodyDiv w:val="1"/>
      <w:marLeft w:val="0"/>
      <w:marRight w:val="0"/>
      <w:marTop w:val="0"/>
      <w:marBottom w:val="0"/>
      <w:divBdr>
        <w:top w:val="none" w:sz="0" w:space="0" w:color="auto"/>
        <w:left w:val="none" w:sz="0" w:space="0" w:color="auto"/>
        <w:bottom w:val="none" w:sz="0" w:space="0" w:color="auto"/>
        <w:right w:val="none" w:sz="0" w:space="0" w:color="auto"/>
      </w:divBdr>
    </w:div>
    <w:div w:id="1225801442">
      <w:bodyDiv w:val="1"/>
      <w:marLeft w:val="0"/>
      <w:marRight w:val="0"/>
      <w:marTop w:val="0"/>
      <w:marBottom w:val="0"/>
      <w:divBdr>
        <w:top w:val="none" w:sz="0" w:space="0" w:color="auto"/>
        <w:left w:val="none" w:sz="0" w:space="0" w:color="auto"/>
        <w:bottom w:val="none" w:sz="0" w:space="0" w:color="auto"/>
        <w:right w:val="none" w:sz="0" w:space="0" w:color="auto"/>
      </w:divBdr>
    </w:div>
    <w:div w:id="1653676259">
      <w:bodyDiv w:val="1"/>
      <w:marLeft w:val="0"/>
      <w:marRight w:val="0"/>
      <w:marTop w:val="0"/>
      <w:marBottom w:val="0"/>
      <w:divBdr>
        <w:top w:val="none" w:sz="0" w:space="0" w:color="auto"/>
        <w:left w:val="none" w:sz="0" w:space="0" w:color="auto"/>
        <w:bottom w:val="none" w:sz="0" w:space="0" w:color="auto"/>
        <w:right w:val="none" w:sz="0" w:space="0" w:color="auto"/>
      </w:divBdr>
    </w:div>
    <w:div w:id="18679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709</TotalTime>
  <Pages>7</Pages>
  <Words>1916</Words>
  <Characters>10924</Characters>
  <Application>Microsoft Office Word</Application>
  <DocSecurity>0</DocSecurity>
  <Lines>91</Lines>
  <Paragraphs>25</Paragraphs>
  <ScaleCrop>false</ScaleCrop>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约翰 陈</dc:creator>
  <cp:keywords/>
  <dc:description/>
  <cp:lastModifiedBy>Levi Chen</cp:lastModifiedBy>
  <cp:revision>70</cp:revision>
  <dcterms:created xsi:type="dcterms:W3CDTF">2025-12-03T00:54:00Z</dcterms:created>
  <dcterms:modified xsi:type="dcterms:W3CDTF">2025-12-13T14:13:00Z</dcterms:modified>
</cp:coreProperties>
</file>